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C6" w:rsidRPr="00FB026D" w:rsidRDefault="00FB026D" w:rsidP="00257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ЗАХИСТІ</w:t>
      </w:r>
      <w:r w:rsidR="00966959" w:rsidRPr="00FB026D">
        <w:rPr>
          <w:rFonts w:ascii="Times New Roman" w:hAnsi="Times New Roman" w:cs="Times New Roman"/>
          <w:b/>
          <w:sz w:val="28"/>
          <w:szCs w:val="28"/>
        </w:rPr>
        <w:t>ТЬ  ДИТИНУ  ВІД  БУЛІНГУ!</w:t>
      </w:r>
    </w:p>
    <w:p w:rsidR="00F67CA0" w:rsidRPr="00EA0BFF" w:rsidRDefault="00F67CA0" w:rsidP="00762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1C" w:rsidRDefault="00F67CA0" w:rsidP="0076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15240</wp:posOffset>
            </wp:positionH>
            <wp:positionV relativeFrom="paragraph">
              <wp:posOffset>118110</wp:posOffset>
            </wp:positionV>
            <wp:extent cx="1390650" cy="1447800"/>
            <wp:effectExtent l="0" t="0" r="0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F42" w:rsidRPr="007F1F4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66959" w:rsidRPr="00EA0BFF">
        <w:rPr>
          <w:rFonts w:ascii="Times New Roman" w:hAnsi="Times New Roman" w:cs="Times New Roman"/>
          <w:sz w:val="28"/>
          <w:szCs w:val="28"/>
        </w:rPr>
        <w:t>Булінг – достатньо нове поняття в нашому житт</w:t>
      </w:r>
      <w:r w:rsidR="00092EC9" w:rsidRPr="00EA0BFF">
        <w:rPr>
          <w:rFonts w:ascii="Times New Roman" w:hAnsi="Times New Roman" w:cs="Times New Roman"/>
          <w:sz w:val="28"/>
          <w:szCs w:val="28"/>
        </w:rPr>
        <w:t xml:space="preserve">і, але явище, яке воно </w:t>
      </w:r>
      <w:r w:rsidR="00665BE0">
        <w:rPr>
          <w:rFonts w:ascii="Times New Roman" w:hAnsi="Times New Roman" w:cs="Times New Roman"/>
          <w:sz w:val="28"/>
          <w:szCs w:val="28"/>
        </w:rPr>
        <w:t>о</w:t>
      </w:r>
      <w:r w:rsidR="00092EC9" w:rsidRPr="00EA0BFF">
        <w:rPr>
          <w:rFonts w:ascii="Times New Roman" w:hAnsi="Times New Roman" w:cs="Times New Roman"/>
          <w:sz w:val="28"/>
          <w:szCs w:val="28"/>
        </w:rPr>
        <w:t>значає,</w:t>
      </w:r>
      <w:r w:rsidR="00966959" w:rsidRPr="00EA0BFF">
        <w:rPr>
          <w:rFonts w:ascii="Times New Roman" w:hAnsi="Times New Roman" w:cs="Times New Roman"/>
          <w:sz w:val="28"/>
          <w:szCs w:val="28"/>
        </w:rPr>
        <w:t xml:space="preserve"> </w:t>
      </w:r>
      <w:r w:rsidR="00092EC9" w:rsidRPr="00EA0BFF">
        <w:rPr>
          <w:rFonts w:ascii="Times New Roman" w:hAnsi="Times New Roman" w:cs="Times New Roman"/>
          <w:sz w:val="28"/>
          <w:szCs w:val="28"/>
        </w:rPr>
        <w:t>н</w:t>
      </w:r>
      <w:r w:rsidR="00966959" w:rsidRPr="00EA0BFF">
        <w:rPr>
          <w:rFonts w:ascii="Times New Roman" w:hAnsi="Times New Roman" w:cs="Times New Roman"/>
          <w:sz w:val="28"/>
          <w:szCs w:val="28"/>
        </w:rPr>
        <w:t xml:space="preserve">а жаль, у нас, добре і давно відоме. Що ж це за явище таке, де дитина стає «білою вороною» та «цапом – </w:t>
      </w:r>
      <w:proofErr w:type="spellStart"/>
      <w:r w:rsidR="00966959" w:rsidRPr="00EA0BFF">
        <w:rPr>
          <w:rFonts w:ascii="Times New Roman" w:hAnsi="Times New Roman" w:cs="Times New Roman"/>
          <w:sz w:val="28"/>
          <w:szCs w:val="28"/>
        </w:rPr>
        <w:t>відбувайлом</w:t>
      </w:r>
      <w:proofErr w:type="spellEnd"/>
      <w:r w:rsidR="00966959" w:rsidRPr="00EA0BFF">
        <w:rPr>
          <w:rFonts w:ascii="Times New Roman" w:hAnsi="Times New Roman" w:cs="Times New Roman"/>
          <w:sz w:val="28"/>
          <w:szCs w:val="28"/>
        </w:rPr>
        <w:t>», а</w:t>
      </w:r>
      <w:r w:rsidR="00665BE0">
        <w:rPr>
          <w:rFonts w:ascii="Times New Roman" w:hAnsi="Times New Roman" w:cs="Times New Roman"/>
          <w:sz w:val="28"/>
          <w:szCs w:val="28"/>
        </w:rPr>
        <w:t>бо, як говорять</w:t>
      </w:r>
      <w:r w:rsidR="00966959" w:rsidRPr="00EA0BFF">
        <w:rPr>
          <w:rFonts w:ascii="Times New Roman" w:hAnsi="Times New Roman" w:cs="Times New Roman"/>
          <w:sz w:val="28"/>
          <w:szCs w:val="28"/>
        </w:rPr>
        <w:t xml:space="preserve"> сьогодні – жертвою булінгу?</w:t>
      </w:r>
      <w:r w:rsidR="00C93637" w:rsidRPr="00EA0BFF">
        <w:rPr>
          <w:rFonts w:ascii="Times New Roman" w:hAnsi="Times New Roman" w:cs="Times New Roman"/>
          <w:sz w:val="28"/>
          <w:szCs w:val="28"/>
        </w:rPr>
        <w:t xml:space="preserve">  Булінг (від англ.</w:t>
      </w:r>
      <w:r w:rsidR="00EA0BFF" w:rsidRPr="00001A1F">
        <w:rPr>
          <w:rFonts w:ascii="Times New Roman" w:hAnsi="Times New Roman" w:cs="Times New Roman"/>
          <w:sz w:val="28"/>
          <w:szCs w:val="28"/>
        </w:rPr>
        <w:t xml:space="preserve"> </w:t>
      </w:r>
      <w:r w:rsidR="00C93637" w:rsidRPr="00EA0BFF">
        <w:rPr>
          <w:rFonts w:ascii="Times New Roman" w:hAnsi="Times New Roman" w:cs="Times New Roman"/>
          <w:sz w:val="28"/>
          <w:szCs w:val="28"/>
        </w:rPr>
        <w:t xml:space="preserve">bully – хуліган, задирака, насильник) визначається як утиск, дискримінація, цькування. Вчені визначають шкільний </w:t>
      </w:r>
      <w:r w:rsidR="00F64C51" w:rsidRPr="00EA0BFF">
        <w:rPr>
          <w:rFonts w:ascii="Times New Roman" w:hAnsi="Times New Roman" w:cs="Times New Roman"/>
          <w:sz w:val="28"/>
          <w:szCs w:val="28"/>
        </w:rPr>
        <w:t>б</w:t>
      </w:r>
      <w:r w:rsidR="00C93637" w:rsidRPr="00EA0BFF">
        <w:rPr>
          <w:rFonts w:ascii="Times New Roman" w:hAnsi="Times New Roman" w:cs="Times New Roman"/>
          <w:sz w:val="28"/>
          <w:szCs w:val="28"/>
        </w:rPr>
        <w:t xml:space="preserve">улінг як тривалий процес свідомо жорстокого ставлення з боку однієї дитини або групи дітей до іншої дитини або групи інших дітей. </w:t>
      </w:r>
      <w:r w:rsidR="004624C0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 проявляється в багатьох формах: є психологічна, фізична, економічна форми булінгу, а також </w:t>
      </w:r>
      <w:hyperlink r:id="rId7" w:tgtFrame="_blank" w:history="1">
        <w:r w:rsidR="004624C0" w:rsidRPr="00EA0BFF">
          <w:rPr>
            <w:rFonts w:ascii="Times New Roman" w:eastAsia="Times New Roman" w:hAnsi="Times New Roman" w:cs="Times New Roman"/>
            <w:sz w:val="28"/>
            <w:szCs w:val="28"/>
          </w:rPr>
          <w:t>кіберзалякування</w:t>
        </w:r>
      </w:hyperlink>
      <w:r w:rsidR="004624C0" w:rsidRPr="00EA0B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24C0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Хоча </w:t>
      </w:r>
      <w:r w:rsidR="00665BE0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навчальні</w:t>
      </w:r>
      <w:r w:rsidR="004624C0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заклади багато роблять для того, щоб запобігати знущанню та своєчасно справлятись із ним, батьки заздалегідь краще інших можуть навчити дітей запобігати проявам такої поведінки й зупиняти їх. </w:t>
      </w:r>
    </w:p>
    <w:p w:rsidR="00395000" w:rsidRPr="00EA0BFF" w:rsidRDefault="00D0581C" w:rsidP="00D05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624C0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ропону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ємо</w:t>
      </w:r>
      <w:r w:rsidR="004624C0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поради,</w:t>
      </w:r>
      <w:r w:rsidR="0073394C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треба справлятись із</w:t>
      </w:r>
      <w:r w:rsidR="004624C0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найбільш поширеними видами булінгу</w:t>
      </w:r>
      <w:r w:rsidR="004624C0" w:rsidRPr="00EA0BF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395000" w:rsidRPr="00EA0BFF" w:rsidRDefault="00C93637" w:rsidP="0076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FF">
        <w:rPr>
          <w:rFonts w:ascii="Times New Roman" w:hAnsi="Times New Roman" w:cs="Times New Roman"/>
          <w:i/>
          <w:sz w:val="28"/>
          <w:szCs w:val="28"/>
        </w:rPr>
        <w:t>Фізичний  булінг</w:t>
      </w:r>
      <w:r w:rsidRPr="00EA0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C6" w:rsidRPr="00EA0BFF" w:rsidRDefault="00D0581C" w:rsidP="0076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фізичного боулінгу відносяться</w:t>
      </w:r>
      <w:r w:rsidR="00C93637" w:rsidRPr="00EA0BFF">
        <w:rPr>
          <w:rFonts w:ascii="Times New Roman" w:hAnsi="Times New Roman" w:cs="Times New Roman"/>
          <w:sz w:val="28"/>
          <w:szCs w:val="28"/>
        </w:rPr>
        <w:t xml:space="preserve"> штовхання, підніжки, зачіпання,</w:t>
      </w:r>
      <w:r w:rsidR="00F50C72" w:rsidRPr="00EA0BFF">
        <w:rPr>
          <w:rFonts w:ascii="Times New Roman" w:hAnsi="Times New Roman" w:cs="Times New Roman"/>
          <w:sz w:val="28"/>
          <w:szCs w:val="28"/>
        </w:rPr>
        <w:t xml:space="preserve"> </w:t>
      </w:r>
      <w:r w:rsidR="00F4196F" w:rsidRPr="00EA0BFF">
        <w:rPr>
          <w:rFonts w:ascii="Times New Roman" w:hAnsi="Times New Roman" w:cs="Times New Roman"/>
          <w:sz w:val="28"/>
          <w:szCs w:val="28"/>
        </w:rPr>
        <w:t>бійки, стусан</w:t>
      </w:r>
      <w:r w:rsidR="00C93637" w:rsidRPr="00EA0BFF">
        <w:rPr>
          <w:rFonts w:ascii="Times New Roman" w:hAnsi="Times New Roman" w:cs="Times New Roman"/>
          <w:sz w:val="28"/>
          <w:szCs w:val="28"/>
        </w:rPr>
        <w:t>и, ляпаси</w:t>
      </w:r>
      <w:r w:rsidR="002B6765" w:rsidRPr="00EA0BFF">
        <w:rPr>
          <w:rFonts w:ascii="Times New Roman" w:hAnsi="Times New Roman" w:cs="Times New Roman"/>
          <w:sz w:val="28"/>
          <w:szCs w:val="28"/>
        </w:rPr>
        <w:t xml:space="preserve">, </w:t>
      </w:r>
      <w:r w:rsidR="00F4196F" w:rsidRPr="00EA0BFF">
        <w:rPr>
          <w:rFonts w:ascii="Times New Roman" w:hAnsi="Times New Roman" w:cs="Times New Roman"/>
          <w:sz w:val="28"/>
          <w:szCs w:val="28"/>
        </w:rPr>
        <w:t xml:space="preserve">мацання або </w:t>
      </w:r>
      <w:r w:rsidR="002B6765" w:rsidRPr="00EA0BFF">
        <w:rPr>
          <w:rFonts w:ascii="Times New Roman" w:hAnsi="Times New Roman" w:cs="Times New Roman"/>
          <w:sz w:val="28"/>
          <w:szCs w:val="28"/>
        </w:rPr>
        <w:t>примушування до торкання інтимних частин тіла інших, побиття або нанесення тілесних ушкоджень тощо.</w:t>
      </w:r>
    </w:p>
    <w:p w:rsidR="00395000" w:rsidRPr="00EA0BFF" w:rsidRDefault="00395000" w:rsidP="0076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Приклад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01A1F">
        <w:rPr>
          <w:rFonts w:ascii="Times New Roman" w:eastAsia="Times New Roman" w:hAnsi="Times New Roman" w:cs="Times New Roman"/>
          <w:color w:val="000000"/>
          <w:sz w:val="28"/>
          <w:szCs w:val="28"/>
        </w:rPr>
        <w:t>  дитині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привселюдно</w:t>
      </w:r>
      <w:r w:rsidR="00001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дають стусани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дитячому майданчику.</w:t>
      </w:r>
    </w:p>
    <w:p w:rsidR="00395000" w:rsidRPr="00EA0BFF" w:rsidRDefault="00395000" w:rsidP="0076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Характерні ознаки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 це відбувається, багато дітей не розповідають своїм батькам про інцидент, тому необхідно стежити за можливими попереджувальними сигналами й непрямими ознаками, такими як незрозумілі порізи, подряпини, удари, синці, відсутній або порваний одяг, часті скарги на головний біль і біль у животі.</w:t>
      </w:r>
    </w:p>
    <w:p w:rsidR="00395000" w:rsidRPr="00EA0BFF" w:rsidRDefault="00395000" w:rsidP="0076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Cambria Math" w:eastAsia="Times New Roman" w:hAnsi="Cambria Math" w:cs="Times New Roman"/>
          <w:b/>
          <w:bCs/>
          <w:color w:val="000000"/>
          <w:sz w:val="28"/>
          <w:szCs w:val="28"/>
        </w:rPr>
        <w:t>​</w:t>
      </w:r>
      <w:r w:rsidR="0076265E" w:rsidRPr="00EA0BFF">
        <w:rPr>
          <w:rFonts w:ascii="Cambria Math" w:eastAsia="Times New Roman" w:hAnsi="Cambria Math" w:cs="Times New Roman"/>
          <w:b/>
          <w:bCs/>
          <w:color w:val="000000"/>
          <w:sz w:val="28"/>
          <w:szCs w:val="28"/>
        </w:rPr>
        <w:tab/>
      </w: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Що необхідно робити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якщо ви підозрюєте, що вашу дитину піддають фізичному насильству, почніть випадкову розмову – спитайте, як справи у школі, що відбувалось під час обіду чи на перерві, по дорозі додому. На основі відповідей з</w:t>
      </w:r>
      <w:r w:rsidR="00C51E88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75274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суйте в дитини, чи вів хто-небудь себе образливо у ставленні до неї. Намагайтеся стримувати емоції. Підкресліть важливість відкритого, постійного зв</w:t>
      </w:r>
      <w:r w:rsidR="0075274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язку дитин</w:t>
      </w:r>
      <w:r w:rsidR="006160B7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и з вами, вчителями або практичним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психологом. Документуйте дати й час інцидентів, пов</w:t>
      </w:r>
      <w:r w:rsidR="0075274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язаних зі знущаннями, відповідну реакцію залучених осіб та їх дії. Не звертайтесь до батьків розбишак, щоб розв</w:t>
      </w:r>
      <w:r w:rsidR="0075274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язати проблему самостійно. Якщо фізичне насильство над вашою дитиною продовжується й вам потрібна додаткова допомога за межами школи, зверніться до місцевих правоохоронних органів. Існують закони про боротьбу із залякуванням і домаганнями, які передбачають оперативні коригувальні дії</w:t>
      </w:r>
      <w:r w:rsidR="00140A1A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7464" w:rsidRPr="00EA0BFF" w:rsidRDefault="002B6765" w:rsidP="0076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FF">
        <w:rPr>
          <w:rFonts w:ascii="Times New Roman" w:hAnsi="Times New Roman" w:cs="Times New Roman"/>
          <w:i/>
          <w:sz w:val="28"/>
          <w:szCs w:val="28"/>
        </w:rPr>
        <w:t>Психологічний булінг</w:t>
      </w:r>
      <w:r w:rsidRPr="00EA0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DCA" w:rsidRPr="00EA0BFF" w:rsidRDefault="0075274C" w:rsidP="0076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07464" w:rsidRPr="00EA0BFF">
        <w:rPr>
          <w:rFonts w:ascii="Times New Roman" w:hAnsi="Times New Roman" w:cs="Times New Roman"/>
          <w:sz w:val="28"/>
          <w:szCs w:val="28"/>
        </w:rPr>
        <w:t xml:space="preserve">е </w:t>
      </w:r>
      <w:r w:rsidR="002B6765" w:rsidRPr="00EA0BFF">
        <w:rPr>
          <w:rFonts w:ascii="Times New Roman" w:hAnsi="Times New Roman" w:cs="Times New Roman"/>
          <w:sz w:val="28"/>
          <w:szCs w:val="28"/>
        </w:rPr>
        <w:t>принизливі погляди, прізви</w:t>
      </w:r>
      <w:r w:rsidR="00F4196F" w:rsidRPr="00EA0BFF">
        <w:rPr>
          <w:rFonts w:ascii="Times New Roman" w:hAnsi="Times New Roman" w:cs="Times New Roman"/>
          <w:sz w:val="28"/>
          <w:szCs w:val="28"/>
        </w:rPr>
        <w:t>ська, жарти, жести, о</w:t>
      </w:r>
      <w:r w:rsidR="00AA0892" w:rsidRPr="00EA0BFF">
        <w:rPr>
          <w:rFonts w:ascii="Times New Roman" w:hAnsi="Times New Roman" w:cs="Times New Roman"/>
          <w:sz w:val="28"/>
          <w:szCs w:val="28"/>
        </w:rPr>
        <w:t>бразливі рухи тіла, міміки, поширення образливих ч</w:t>
      </w:r>
      <w:r w:rsidR="00F4196F" w:rsidRPr="00EA0BFF">
        <w:rPr>
          <w:rFonts w:ascii="Times New Roman" w:hAnsi="Times New Roman" w:cs="Times New Roman"/>
          <w:sz w:val="28"/>
          <w:szCs w:val="28"/>
        </w:rPr>
        <w:t>уток, бойкотування, ігнорування, п</w:t>
      </w:r>
      <w:r w:rsidR="00AA0892" w:rsidRPr="00EA0BFF">
        <w:rPr>
          <w:rFonts w:ascii="Times New Roman" w:hAnsi="Times New Roman" w:cs="Times New Roman"/>
          <w:sz w:val="28"/>
          <w:szCs w:val="28"/>
        </w:rPr>
        <w:t xml:space="preserve">огрози, </w:t>
      </w:r>
      <w:r w:rsidR="00AA0892" w:rsidRPr="00EA0BFF">
        <w:rPr>
          <w:rFonts w:ascii="Times New Roman" w:hAnsi="Times New Roman" w:cs="Times New Roman"/>
          <w:sz w:val="28"/>
          <w:szCs w:val="28"/>
        </w:rPr>
        <w:lastRenderedPageBreak/>
        <w:t>підглядування</w:t>
      </w:r>
      <w:r w:rsidR="00F4196F" w:rsidRPr="00EA0BFF">
        <w:rPr>
          <w:rFonts w:ascii="Times New Roman" w:hAnsi="Times New Roman" w:cs="Times New Roman"/>
          <w:sz w:val="28"/>
          <w:szCs w:val="28"/>
        </w:rPr>
        <w:t>,</w:t>
      </w:r>
      <w:r w:rsidR="00AA0892" w:rsidRPr="00EA0BFF">
        <w:rPr>
          <w:rFonts w:ascii="Times New Roman" w:hAnsi="Times New Roman" w:cs="Times New Roman"/>
          <w:sz w:val="28"/>
          <w:szCs w:val="28"/>
        </w:rPr>
        <w:t xml:space="preserve"> переслідування, залякування, плювання на інших, шантаж тощо. </w:t>
      </w:r>
    </w:p>
    <w:p w:rsidR="00707464" w:rsidRPr="00EA0BFF" w:rsidRDefault="00707464" w:rsidP="00F1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Приклад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одна дитина каже іншій: «Ти дуже, дуже гладкий, просто як твоя мама».</w:t>
      </w:r>
    </w:p>
    <w:p w:rsidR="00707464" w:rsidRPr="00EA0BFF" w:rsidRDefault="00707464" w:rsidP="0076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Характерні ознаки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діти,</w:t>
      </w:r>
      <w:r w:rsidR="0032097B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 зазнали проявів психологічного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булінгу, часто замикаються в собі, стають вередливими або мають проблеми з апетитом. Вони можуть розповісти вам про образливі слова, які хтось висловив на їхню адресу, і спитати, чи це правда.</w:t>
      </w:r>
    </w:p>
    <w:p w:rsidR="005D7722" w:rsidRPr="00EA0BFF" w:rsidRDefault="00707464" w:rsidP="0076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Cambria Math" w:eastAsia="Times New Roman" w:hAnsi="Cambria Math" w:cs="Times New Roman"/>
          <w:b/>
          <w:bCs/>
          <w:color w:val="000000"/>
          <w:sz w:val="28"/>
          <w:szCs w:val="28"/>
        </w:rPr>
        <w:t>​</w:t>
      </w:r>
      <w:r w:rsidR="0076265E" w:rsidRPr="00EA0BFF">
        <w:rPr>
          <w:rFonts w:ascii="Cambria Math" w:eastAsia="Times New Roman" w:hAnsi="Cambria Math" w:cs="Times New Roman"/>
          <w:b/>
          <w:bCs/>
          <w:color w:val="000000"/>
          <w:sz w:val="28"/>
          <w:szCs w:val="28"/>
        </w:rPr>
        <w:tab/>
      </w: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Що необхідно робити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по-перше, вчіть своїх дітей поваги. За допомогою власної моделі поведінки зміцнюйте їхню думку про те, що кожний заслуговує доброго ставлення, Розвивайте </w:t>
      </w:r>
      <w:hyperlink r:id="rId8" w:tgtFrame="_blank" w:history="1">
        <w:r w:rsidRPr="00EA0BFF">
          <w:rPr>
            <w:rFonts w:ascii="Times New Roman" w:eastAsia="Times New Roman" w:hAnsi="Times New Roman" w:cs="Times New Roman"/>
            <w:sz w:val="28"/>
            <w:szCs w:val="28"/>
          </w:rPr>
          <w:t>самоповагу дітей</w:t>
        </w:r>
      </w:hyperlink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і вчіть їх цінувати свої сильні сторони. Найкращий захист, який можуть запропонувати батьки, – це зміцнення почуття власної гідності й незалежності своєї дитини та її готовності вжити заходи в разі потреби. Обговорюйте і практикуйте безпечні, конструктивні </w:t>
      </w:r>
      <w:hyperlink r:id="rId9" w:tgtFrame="_blank" w:history="1">
        <w:r w:rsidRPr="00EA0BFF">
          <w:rPr>
            <w:rFonts w:ascii="Times New Roman" w:eastAsia="Times New Roman" w:hAnsi="Times New Roman" w:cs="Times New Roman"/>
            <w:sz w:val="28"/>
            <w:szCs w:val="28"/>
          </w:rPr>
          <w:t>способи реагування</w:t>
        </w:r>
      </w:hyperlink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вашої дитини на слова й дії розбишаки. Разом придумуйте основні фрази, які дитина може сказати своєму кривднику переконливим, але не ворожим тоном, наприклад: «Твої слова неприємні», «Дай мені спокій» або «Відчепись».</w:t>
      </w:r>
    </w:p>
    <w:p w:rsidR="00395000" w:rsidRPr="00EA0BFF" w:rsidRDefault="00F67CA0" w:rsidP="0076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10160</wp:posOffset>
            </wp:positionV>
            <wp:extent cx="1638300" cy="1581150"/>
            <wp:effectExtent l="0" t="0" r="0" b="0"/>
            <wp:wrapSquare wrapText="bothSides"/>
            <wp:docPr id="6" name="Рисунок 2" descr="G:\cyberbullying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G:\cyberbullying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0892" w:rsidRPr="00EA0BFF">
        <w:rPr>
          <w:rFonts w:ascii="Times New Roman" w:hAnsi="Times New Roman" w:cs="Times New Roman"/>
          <w:i/>
          <w:sz w:val="28"/>
          <w:szCs w:val="28"/>
        </w:rPr>
        <w:t>Кібербулінг</w:t>
      </w:r>
      <w:r w:rsidR="00AA0892" w:rsidRPr="00EA0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DCA" w:rsidRPr="00EA0BFF" w:rsidRDefault="00F14ABA" w:rsidP="0076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відносяться </w:t>
      </w:r>
      <w:r w:rsidR="00AA0892" w:rsidRPr="00EA0BFF">
        <w:rPr>
          <w:rFonts w:ascii="Times New Roman" w:hAnsi="Times New Roman" w:cs="Times New Roman"/>
          <w:sz w:val="28"/>
          <w:szCs w:val="28"/>
        </w:rPr>
        <w:t>пересилка неоднозначних фото, обзивання по телефону, зніма</w:t>
      </w:r>
      <w:r w:rsidR="0036182C" w:rsidRPr="00EA0BFF">
        <w:rPr>
          <w:rFonts w:ascii="Times New Roman" w:hAnsi="Times New Roman" w:cs="Times New Roman"/>
          <w:sz w:val="28"/>
          <w:szCs w:val="28"/>
        </w:rPr>
        <w:t>н</w:t>
      </w:r>
      <w:r w:rsidR="00AA0892" w:rsidRPr="00EA0BFF">
        <w:rPr>
          <w:rFonts w:ascii="Times New Roman" w:hAnsi="Times New Roman" w:cs="Times New Roman"/>
          <w:sz w:val="28"/>
          <w:szCs w:val="28"/>
        </w:rPr>
        <w:t>ня на відео бійок чи інших принижень</w:t>
      </w:r>
      <w:r w:rsidR="0036182C" w:rsidRPr="00EA0BFF">
        <w:rPr>
          <w:rFonts w:ascii="Times New Roman" w:hAnsi="Times New Roman" w:cs="Times New Roman"/>
          <w:sz w:val="28"/>
          <w:szCs w:val="28"/>
        </w:rPr>
        <w:t>, знімання в переодягальнях і викладання відео в мережах Інтернет чи поширення серед дітей, цькування чи переслідування через соціальні мережі тощо.</w:t>
      </w:r>
    </w:p>
    <w:p w:rsidR="00395000" w:rsidRPr="00EA0BFF" w:rsidRDefault="00395000" w:rsidP="0076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Приклад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хтось розміщує в соціальних мережах такий текст: «Петро повний невдаха. Чому хтось узагалі з ним спілкується?! Він же гей».</w:t>
      </w:r>
    </w:p>
    <w:p w:rsidR="00395000" w:rsidRPr="00EA0BFF" w:rsidRDefault="00395000" w:rsidP="0076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Характерні ознаки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стежте за тим, чи проводить ваша дитина більше часу в Інтернеті, </w:t>
      </w:r>
      <w:hyperlink r:id="rId11" w:tgtFrame="_blank" w:history="1">
        <w:r w:rsidRPr="00EA0BFF">
          <w:rPr>
            <w:rFonts w:ascii="Times New Roman" w:eastAsia="Times New Roman" w:hAnsi="Times New Roman" w:cs="Times New Roman"/>
            <w:sz w:val="28"/>
            <w:szCs w:val="28"/>
          </w:rPr>
          <w:t>спілкуючись у соціальних мережах</w:t>
        </w:r>
      </w:hyperlink>
      <w:r w:rsidRPr="00EA0B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 буває при цьому сумною та тривожною. Навіть якщо вона читає неприємні повідомлення на своєму комп</w:t>
      </w:r>
      <w:r w:rsidR="00F14ABA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ютері, у телефоні або планшеті, це може бути її єдиним способом соціалізації. Також звертайте увагу, чи є в дитини проблеми зі сном, просить вона залишитись удома й </w:t>
      </w:r>
      <w:hyperlink r:id="rId12" w:tgtFrame="_blank" w:history="1">
        <w:r w:rsidRPr="00EA0BFF">
          <w:rPr>
            <w:rFonts w:ascii="Times New Roman" w:eastAsia="Times New Roman" w:hAnsi="Times New Roman" w:cs="Times New Roman"/>
            <w:sz w:val="28"/>
            <w:szCs w:val="28"/>
          </w:rPr>
          <w:t>не ходити до школи</w:t>
        </w:r>
      </w:hyperlink>
      <w:r w:rsidRPr="00EA0B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чи відмовляється від улюблених занять.</w:t>
      </w:r>
    </w:p>
    <w:p w:rsidR="00031262" w:rsidRPr="00EA0BFF" w:rsidRDefault="00395000" w:rsidP="0076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="0076265E" w:rsidRPr="00EA0BFF">
        <w:rPr>
          <w:rFonts w:ascii="Cambria Math" w:eastAsia="Times New Roman" w:hAnsi="Cambria Math" w:cs="Times New Roman"/>
          <w:color w:val="000000"/>
          <w:sz w:val="28"/>
          <w:szCs w:val="28"/>
        </w:rPr>
        <w:tab/>
      </w: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Що необхідно робити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повідомлення образливого характеру можуть поширюватись анонімно і швидко, що призводить до цілодобового кіберзалякування, тому спочатку встановіть домашні правила користування Інтернетом. Домовтеся з дитиною про тимчасові обмеження, що відповідають її віку. Будьте обізнаними щодо популярних і потенційно образливих сайтів, додатків і цифрових пристроїв, перш ніж ваша дитина почне використовувати їх. Дайте дитині знати, що ви маєте намір відстежувати її діяльність в Інтернеті. Скажіть їй про те, що коли вона піддається кіберзалякуванню, то не повинна втягуватись, реагувати або 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провокувати кривдника. Замість цього їй необхідно повідомити про все вам, щоб ви змогли роздрукувати провокаційні повідомлення, включаючи дати й час їх отр</w:t>
      </w:r>
      <w:r w:rsidR="002B6604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имання. Повідомте про це у закладі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Інтернет-провайдера</w:t>
      </w:r>
      <w:proofErr w:type="spellEnd"/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. Якщо кіберзалякування загострюється й містить погрози та повідомлення явного сексуального характеру, зв</w:t>
      </w:r>
      <w:r w:rsidR="00F14ABA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яжіться з місц</w:t>
      </w:r>
      <w:r w:rsidR="0073394C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евими правоохоронними органами.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45C79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6265E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дитина повідомляє вам, що вона або ще хтось піддається знущанням, булінгу, підтримайте її, похваліть за те, що вона набралася сміливості й розповіла вам про це, зберіть інформацію (при цьому не варто сердитись і звинувачувати саму дитину). Підкресліть різницю між доносом з метою просто завдати комусь неприємностей та відвертою розмовою з дорослою людиною, яка може допомогти. Завжди вживайте заходи проти знущань, булінгу, особливо якщо насильство набуває важкі форми або постійний ха</w:t>
      </w:r>
      <w:r w:rsidR="0073394C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рактер, 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щоб контролювати ситуацію доти, доки вона не припиниться.</w:t>
      </w:r>
    </w:p>
    <w:p w:rsidR="0076265E" w:rsidRPr="00EA0BFF" w:rsidRDefault="0073394C" w:rsidP="0076265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FF">
        <w:rPr>
          <w:lang w:val="uk-UA"/>
        </w:rPr>
        <w:t xml:space="preserve">  </w:t>
      </w:r>
      <w:r w:rsidR="0076265E" w:rsidRPr="00EA0BFF">
        <w:rPr>
          <w:lang w:val="uk-UA"/>
        </w:rPr>
        <w:tab/>
      </w:r>
      <w:r w:rsidR="00031262" w:rsidRPr="00EA0BFF">
        <w:rPr>
          <w:rFonts w:ascii="Times New Roman" w:hAnsi="Times New Roman" w:cs="Times New Roman"/>
          <w:sz w:val="28"/>
          <w:szCs w:val="28"/>
          <w:lang w:val="uk-UA"/>
        </w:rPr>
        <w:t>Важливо, щоб ці профілак</w:t>
      </w:r>
      <w:r w:rsidR="00B350D7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тичні дії </w:t>
      </w:r>
      <w:r w:rsidR="00031262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 аб</w:t>
      </w:r>
      <w:r w:rsidR="00B350D7" w:rsidRPr="00EA0BFF">
        <w:rPr>
          <w:rFonts w:ascii="Times New Roman" w:hAnsi="Times New Roman" w:cs="Times New Roman"/>
          <w:sz w:val="28"/>
          <w:szCs w:val="28"/>
          <w:lang w:val="uk-UA"/>
        </w:rPr>
        <w:t>о дії допомоги у випадку булінгу</w:t>
      </w:r>
      <w:r w:rsidR="00031262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 батьки робили спокійно і впевнено, даючи дітям позитивн</w:t>
      </w:r>
      <w:r w:rsidR="006C1EA9" w:rsidRPr="00EA0BFF">
        <w:rPr>
          <w:rFonts w:ascii="Times New Roman" w:hAnsi="Times New Roman" w:cs="Times New Roman"/>
          <w:sz w:val="28"/>
          <w:szCs w:val="28"/>
          <w:lang w:val="uk-UA"/>
        </w:rPr>
        <w:t>ий емоційний ресурс захищеності і</w:t>
      </w:r>
      <w:r w:rsidR="00031262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підтримки. </w:t>
      </w:r>
      <w:r w:rsidR="006160B7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Варто </w:t>
      </w:r>
      <w:r w:rsidR="00031262" w:rsidRPr="00EA0BFF">
        <w:rPr>
          <w:rFonts w:ascii="Times New Roman" w:hAnsi="Times New Roman" w:cs="Times New Roman"/>
          <w:sz w:val="28"/>
          <w:szCs w:val="28"/>
          <w:lang w:val="uk-UA"/>
        </w:rPr>
        <w:t>поставити до відома педагогів, поінформувати про наявність проблеми, адже це дозволить їм більш уважно і цілеспрямовано відстеж</w:t>
      </w:r>
      <w:r w:rsidR="002B6604" w:rsidRPr="00EA0BFF">
        <w:rPr>
          <w:rFonts w:ascii="Times New Roman" w:hAnsi="Times New Roman" w:cs="Times New Roman"/>
          <w:sz w:val="28"/>
          <w:szCs w:val="28"/>
          <w:lang w:val="uk-UA"/>
        </w:rPr>
        <w:t>увати ситуації традиційного булінгу, поєднання якого із кібербул</w:t>
      </w:r>
      <w:r w:rsidR="00031262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інгом є особливо небезпечним. </w:t>
      </w:r>
    </w:p>
    <w:p w:rsidR="00E123E8" w:rsidRPr="00EA0BFF" w:rsidRDefault="006160B7" w:rsidP="0076265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FF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E123E8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 пам’ятати, що важливим аспектом для дитини, яка страждає від цькування у закладі, є любов, підтримка, здорові від</w:t>
      </w:r>
      <w:r w:rsidR="00463D41" w:rsidRPr="00EA0BFF">
        <w:rPr>
          <w:rFonts w:ascii="Times New Roman" w:hAnsi="Times New Roman" w:cs="Times New Roman"/>
          <w:sz w:val="28"/>
          <w:szCs w:val="28"/>
          <w:lang w:val="uk-UA"/>
        </w:rPr>
        <w:t>носини у сім</w:t>
      </w:r>
      <w:r w:rsidR="00F14AB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63D41" w:rsidRPr="00EA0BFF">
        <w:rPr>
          <w:rFonts w:ascii="Times New Roman" w:hAnsi="Times New Roman" w:cs="Times New Roman"/>
          <w:sz w:val="28"/>
          <w:szCs w:val="28"/>
          <w:lang w:val="uk-UA"/>
        </w:rPr>
        <w:t>ї, а також  активне соціальне</w:t>
      </w:r>
      <w:r w:rsidR="00E123E8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 життя поза </w:t>
      </w:r>
      <w:r w:rsidR="00F14ABA">
        <w:rPr>
          <w:rFonts w:ascii="Times New Roman" w:hAnsi="Times New Roman" w:cs="Times New Roman"/>
          <w:sz w:val="28"/>
          <w:szCs w:val="28"/>
          <w:lang w:val="uk-UA"/>
        </w:rPr>
        <w:t>навчальним</w:t>
      </w:r>
      <w:r w:rsidR="00E123E8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 закладом – участь у гуртках,</w:t>
      </w:r>
      <w:r w:rsidR="0073394C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E22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секціях та </w:t>
      </w:r>
      <w:r w:rsidR="00E123E8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д</w:t>
      </w:r>
      <w:r w:rsidR="00FD25E4" w:rsidRPr="00EA0BFF">
        <w:rPr>
          <w:rFonts w:ascii="Times New Roman" w:hAnsi="Times New Roman" w:cs="Times New Roman"/>
          <w:sz w:val="28"/>
          <w:szCs w:val="28"/>
          <w:lang w:val="uk-UA"/>
        </w:rPr>
        <w:t>рузів із схожими інтересами</w:t>
      </w:r>
      <w:r w:rsidR="00E123E8" w:rsidRPr="00EA0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0B7" w:rsidRPr="00EA0BFF" w:rsidRDefault="006160B7" w:rsidP="0076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B7" w:rsidRPr="00EA0BFF" w:rsidRDefault="006160B7" w:rsidP="0076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B7" w:rsidRPr="00EA0BFF" w:rsidRDefault="006160B7" w:rsidP="0076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B7" w:rsidRPr="00EA0BFF" w:rsidRDefault="006160B7" w:rsidP="005D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C6" w:rsidRPr="00EA0BFF" w:rsidRDefault="00CE07C6" w:rsidP="00257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B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38901" cy="1129085"/>
            <wp:effectExtent l="0" t="0" r="0" b="0"/>
            <wp:docPr id="9" name="Рисунок 1" descr="G:\девоч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G:\девоч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89" cy="113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50D7" w:rsidRPr="00EA0BFF" w:rsidRDefault="00B350D7" w:rsidP="00257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0B7" w:rsidRPr="00EA0BFF" w:rsidRDefault="006160B7" w:rsidP="00257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0B7" w:rsidRPr="00EA0BFF" w:rsidRDefault="006160B7" w:rsidP="00257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257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1B32" w:rsidRPr="00EA0BFF" w:rsidSect="00B6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CF4"/>
    <w:multiLevelType w:val="hybridMultilevel"/>
    <w:tmpl w:val="CC1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90A"/>
    <w:multiLevelType w:val="hybridMultilevel"/>
    <w:tmpl w:val="CC1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465"/>
    <w:multiLevelType w:val="multilevel"/>
    <w:tmpl w:val="E6AA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74820"/>
    <w:multiLevelType w:val="hybridMultilevel"/>
    <w:tmpl w:val="931E5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003A98"/>
    <w:multiLevelType w:val="hybridMultilevel"/>
    <w:tmpl w:val="2202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B5E26"/>
    <w:multiLevelType w:val="multilevel"/>
    <w:tmpl w:val="2CC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53624"/>
    <w:multiLevelType w:val="multilevel"/>
    <w:tmpl w:val="6B64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00E41"/>
    <w:multiLevelType w:val="multilevel"/>
    <w:tmpl w:val="90CE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27747"/>
    <w:multiLevelType w:val="hybridMultilevel"/>
    <w:tmpl w:val="70DAB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959"/>
    <w:rsid w:val="00001A1F"/>
    <w:rsid w:val="00031262"/>
    <w:rsid w:val="000502C6"/>
    <w:rsid w:val="00092EC9"/>
    <w:rsid w:val="000C4379"/>
    <w:rsid w:val="00140A1A"/>
    <w:rsid w:val="00195904"/>
    <w:rsid w:val="001C5EFA"/>
    <w:rsid w:val="002570C7"/>
    <w:rsid w:val="002B449F"/>
    <w:rsid w:val="002B6604"/>
    <w:rsid w:val="002B6765"/>
    <w:rsid w:val="0032097B"/>
    <w:rsid w:val="00356942"/>
    <w:rsid w:val="0036182C"/>
    <w:rsid w:val="00395000"/>
    <w:rsid w:val="003B2C0F"/>
    <w:rsid w:val="003C0C7E"/>
    <w:rsid w:val="003F56BC"/>
    <w:rsid w:val="0040046F"/>
    <w:rsid w:val="004624C0"/>
    <w:rsid w:val="00463D41"/>
    <w:rsid w:val="004A2069"/>
    <w:rsid w:val="004E0E5B"/>
    <w:rsid w:val="004E388A"/>
    <w:rsid w:val="004F0ACD"/>
    <w:rsid w:val="005208F5"/>
    <w:rsid w:val="005D7722"/>
    <w:rsid w:val="006160B7"/>
    <w:rsid w:val="00665BE0"/>
    <w:rsid w:val="006B50AB"/>
    <w:rsid w:val="006C1EA9"/>
    <w:rsid w:val="00707464"/>
    <w:rsid w:val="00720999"/>
    <w:rsid w:val="0073394C"/>
    <w:rsid w:val="0075274C"/>
    <w:rsid w:val="00754745"/>
    <w:rsid w:val="0076265E"/>
    <w:rsid w:val="007E4CDE"/>
    <w:rsid w:val="007F1F42"/>
    <w:rsid w:val="00845C79"/>
    <w:rsid w:val="00862341"/>
    <w:rsid w:val="00882DCA"/>
    <w:rsid w:val="00896EDE"/>
    <w:rsid w:val="008B6698"/>
    <w:rsid w:val="00900CAC"/>
    <w:rsid w:val="009565FD"/>
    <w:rsid w:val="00966959"/>
    <w:rsid w:val="009C07A8"/>
    <w:rsid w:val="00AA0892"/>
    <w:rsid w:val="00B05CE9"/>
    <w:rsid w:val="00B1244F"/>
    <w:rsid w:val="00B21B32"/>
    <w:rsid w:val="00B350D7"/>
    <w:rsid w:val="00B416CA"/>
    <w:rsid w:val="00B60935"/>
    <w:rsid w:val="00C06950"/>
    <w:rsid w:val="00C51E88"/>
    <w:rsid w:val="00C843D9"/>
    <w:rsid w:val="00C93637"/>
    <w:rsid w:val="00CA054B"/>
    <w:rsid w:val="00CC7100"/>
    <w:rsid w:val="00CE07C6"/>
    <w:rsid w:val="00CE2D65"/>
    <w:rsid w:val="00D03AC2"/>
    <w:rsid w:val="00D0581C"/>
    <w:rsid w:val="00DA0E22"/>
    <w:rsid w:val="00DC0276"/>
    <w:rsid w:val="00E123E8"/>
    <w:rsid w:val="00E95429"/>
    <w:rsid w:val="00EA0BFF"/>
    <w:rsid w:val="00EB6975"/>
    <w:rsid w:val="00F14ABA"/>
    <w:rsid w:val="00F4196F"/>
    <w:rsid w:val="00F50C72"/>
    <w:rsid w:val="00F64C51"/>
    <w:rsid w:val="00F67CA0"/>
    <w:rsid w:val="00F70B52"/>
    <w:rsid w:val="00FB026D"/>
    <w:rsid w:val="00FB50A7"/>
    <w:rsid w:val="00FC7A08"/>
    <w:rsid w:val="00FD25E4"/>
    <w:rsid w:val="00FD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35"/>
    <w:rPr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03126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7C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21B32"/>
    <w:rPr>
      <w:b/>
      <w:bCs/>
    </w:rPr>
  </w:style>
  <w:style w:type="character" w:customStyle="1" w:styleId="apple-converted-space">
    <w:name w:val="apple-converted-space"/>
    <w:basedOn w:val="a0"/>
    <w:rsid w:val="00B21B32"/>
  </w:style>
  <w:style w:type="paragraph" w:styleId="a7">
    <w:name w:val="Normal (Web)"/>
    <w:basedOn w:val="a"/>
    <w:unhideWhenUsed/>
    <w:rsid w:val="00B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B21B32"/>
    <w:rPr>
      <w:i/>
      <w:iCs/>
    </w:rPr>
  </w:style>
  <w:style w:type="paragraph" w:styleId="a9">
    <w:name w:val="Title"/>
    <w:basedOn w:val="a"/>
    <w:link w:val="aa"/>
    <w:qFormat/>
    <w:rsid w:val="00B21B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1B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12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b">
    <w:name w:val="No Spacing"/>
    <w:uiPriority w:val="1"/>
    <w:qFormat/>
    <w:rsid w:val="00762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com.ua/articles/upbring/494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childdevelop.com.ua/articles/conflict/631/" TargetMode="External"/><Relationship Id="rId12" Type="http://schemas.openxmlformats.org/officeDocument/2006/relationships/hyperlink" Target="https://childdevelop.com.ua/articles/school/37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hilddevelop.com.ua/articles/upbring/3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hilddevelop.com.ua/articles/psychology/5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2DDAB-A9E4-41C6-8DB2-9463A576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Admin</cp:lastModifiedBy>
  <cp:revision>2</cp:revision>
  <cp:lastPrinted>2017-06-29T08:51:00Z</cp:lastPrinted>
  <dcterms:created xsi:type="dcterms:W3CDTF">2017-12-04T12:36:00Z</dcterms:created>
  <dcterms:modified xsi:type="dcterms:W3CDTF">2017-12-04T12:36:00Z</dcterms:modified>
</cp:coreProperties>
</file>