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8E" w:rsidRPr="006C3CDE" w:rsidRDefault="0044738E" w:rsidP="0044738E">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Механізм взаємодії учасників освітнього процесу</w:t>
      </w:r>
    </w:p>
    <w:p w:rsidR="0044738E" w:rsidRPr="006C3CDE" w:rsidRDefault="0044738E" w:rsidP="0044738E">
      <w:pPr>
        <w:shd w:val="clear" w:color="auto" w:fill="FFFFFF"/>
        <w:spacing w:after="0" w:line="240" w:lineRule="auto"/>
        <w:jc w:val="center"/>
        <w:rPr>
          <w:rFonts w:ascii="Roboto" w:eastAsia="Times New Roman" w:hAnsi="Roboto" w:cs="Times New Roman"/>
          <w:sz w:val="24"/>
          <w:szCs w:val="24"/>
          <w:lang w:val="uk-UA" w:eastAsia="uk-UA"/>
        </w:rPr>
      </w:pPr>
      <w:r>
        <w:rPr>
          <w:rFonts w:ascii="Times New Roman" w:eastAsia="Times New Roman" w:hAnsi="Times New Roman" w:cs="Times New Roman"/>
          <w:b/>
          <w:bCs/>
          <w:sz w:val="28"/>
          <w:szCs w:val="28"/>
          <w:lang w:val="uk-UA" w:eastAsia="uk-UA"/>
        </w:rPr>
        <w:t>в</w:t>
      </w:r>
      <w:r w:rsidRPr="006C3CDE">
        <w:rPr>
          <w:rFonts w:ascii="Times New Roman" w:eastAsia="Times New Roman" w:hAnsi="Times New Roman" w:cs="Times New Roman"/>
          <w:b/>
          <w:bCs/>
          <w:sz w:val="28"/>
          <w:szCs w:val="28"/>
          <w:lang w:val="uk-UA" w:eastAsia="uk-UA"/>
        </w:rPr>
        <w:t xml:space="preserve"> разі виявлення випадку жорстокого  поводження </w:t>
      </w:r>
      <w:r>
        <w:rPr>
          <w:rFonts w:ascii="Times New Roman" w:eastAsia="Times New Roman" w:hAnsi="Times New Roman" w:cs="Times New Roman"/>
          <w:b/>
          <w:bCs/>
          <w:sz w:val="28"/>
          <w:szCs w:val="28"/>
          <w:lang w:val="uk-UA" w:eastAsia="uk-UA"/>
        </w:rPr>
        <w:t xml:space="preserve"> з дітьми</w:t>
      </w:r>
    </w:p>
    <w:p w:rsidR="0044738E" w:rsidRDefault="0044738E" w:rsidP="0044738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6C3CDE">
        <w:rPr>
          <w:rFonts w:ascii="Times New Roman" w:eastAsia="Times New Roman" w:hAnsi="Times New Roman" w:cs="Times New Roman"/>
          <w:sz w:val="28"/>
          <w:szCs w:val="28"/>
          <w:lang w:val="uk-UA" w:eastAsia="uk-UA"/>
        </w:rPr>
        <w:t xml:space="preserve">За дотримання законодавства щодо захисту </w:t>
      </w:r>
      <w:r>
        <w:rPr>
          <w:rFonts w:ascii="Times New Roman" w:eastAsia="Times New Roman" w:hAnsi="Times New Roman" w:cs="Times New Roman"/>
          <w:sz w:val="28"/>
          <w:szCs w:val="28"/>
          <w:lang w:val="uk-UA" w:eastAsia="uk-UA"/>
        </w:rPr>
        <w:t xml:space="preserve">прав неповнолітніх у </w:t>
      </w:r>
      <w:r w:rsidRPr="006C3CDE">
        <w:rPr>
          <w:rFonts w:ascii="Times New Roman" w:eastAsia="Times New Roman" w:hAnsi="Times New Roman" w:cs="Times New Roman"/>
          <w:sz w:val="28"/>
          <w:szCs w:val="28"/>
          <w:lang w:val="uk-UA" w:eastAsia="uk-UA"/>
        </w:rPr>
        <w:t xml:space="preserve"> закладі </w:t>
      </w:r>
      <w:r>
        <w:rPr>
          <w:rFonts w:ascii="Times New Roman" w:eastAsia="Times New Roman" w:hAnsi="Times New Roman" w:cs="Times New Roman"/>
          <w:sz w:val="28"/>
          <w:szCs w:val="28"/>
          <w:lang w:val="uk-UA" w:eastAsia="uk-UA"/>
        </w:rPr>
        <w:t xml:space="preserve">освіти </w:t>
      </w:r>
      <w:r w:rsidRPr="006C3CDE">
        <w:rPr>
          <w:rFonts w:ascii="Times New Roman" w:eastAsia="Times New Roman" w:hAnsi="Times New Roman" w:cs="Times New Roman"/>
          <w:sz w:val="28"/>
          <w:szCs w:val="28"/>
          <w:lang w:val="uk-UA" w:eastAsia="uk-UA"/>
        </w:rPr>
        <w:t>відповідальність н</w:t>
      </w:r>
      <w:r>
        <w:rPr>
          <w:rFonts w:ascii="Times New Roman" w:eastAsia="Times New Roman" w:hAnsi="Times New Roman" w:cs="Times New Roman"/>
          <w:sz w:val="28"/>
          <w:szCs w:val="28"/>
          <w:lang w:val="uk-UA" w:eastAsia="uk-UA"/>
        </w:rPr>
        <w:t xml:space="preserve">есе керівник. Тому в кожному </w:t>
      </w:r>
      <w:r w:rsidRPr="006C3CDE">
        <w:rPr>
          <w:rFonts w:ascii="Times New Roman" w:eastAsia="Times New Roman" w:hAnsi="Times New Roman" w:cs="Times New Roman"/>
          <w:sz w:val="28"/>
          <w:szCs w:val="28"/>
          <w:lang w:val="uk-UA" w:eastAsia="uk-UA"/>
        </w:rPr>
        <w:t xml:space="preserve"> закладі повинно бути проведено оцінювання службових приміщень (роздягальні, душові кабінки, туалетні кімнати) та шкільног</w:t>
      </w:r>
      <w:r>
        <w:rPr>
          <w:rFonts w:ascii="Times New Roman" w:eastAsia="Times New Roman" w:hAnsi="Times New Roman" w:cs="Times New Roman"/>
          <w:sz w:val="28"/>
          <w:szCs w:val="28"/>
          <w:lang w:val="uk-UA" w:eastAsia="uk-UA"/>
        </w:rPr>
        <w:t>о подвір’я на предмет безпеки.</w:t>
      </w:r>
    </w:p>
    <w:p w:rsidR="0044738E" w:rsidRPr="006C3CDE" w:rsidRDefault="0044738E" w:rsidP="0044738E">
      <w:pPr>
        <w:shd w:val="clear" w:color="auto" w:fill="FFFFFF"/>
        <w:spacing w:after="0" w:line="240" w:lineRule="auto"/>
        <w:ind w:firstLine="56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З метою профілактики випадків насильства необхідно посилити контроль за чергуванням вчителів на перервах. Адже учні всіх вікових категорій не повинні залишатися без нагляду дорослих. Варто також розробити внутрішньо-шкільний механізм взаємод</w:t>
      </w:r>
      <w:r>
        <w:rPr>
          <w:rFonts w:ascii="Times New Roman" w:eastAsia="Times New Roman" w:hAnsi="Times New Roman" w:cs="Times New Roman"/>
          <w:sz w:val="28"/>
          <w:szCs w:val="28"/>
          <w:lang w:val="uk-UA" w:eastAsia="uk-UA"/>
        </w:rPr>
        <w:t>ії учасників освітнього</w:t>
      </w:r>
      <w:r w:rsidRPr="006C3CDE">
        <w:rPr>
          <w:rFonts w:ascii="Times New Roman" w:eastAsia="Times New Roman" w:hAnsi="Times New Roman" w:cs="Times New Roman"/>
          <w:sz w:val="28"/>
          <w:szCs w:val="28"/>
          <w:lang w:val="uk-UA" w:eastAsia="uk-UA"/>
        </w:rPr>
        <w:t xml:space="preserve"> процесу з виявлення випадків жорстокого поводження з дітьм</w:t>
      </w:r>
      <w:r>
        <w:rPr>
          <w:rFonts w:ascii="Times New Roman" w:eastAsia="Times New Roman" w:hAnsi="Times New Roman" w:cs="Times New Roman"/>
          <w:sz w:val="28"/>
          <w:szCs w:val="28"/>
          <w:lang w:val="uk-UA" w:eastAsia="uk-UA"/>
        </w:rPr>
        <w:t xml:space="preserve">и та реагування на них. Нижче </w:t>
      </w:r>
      <w:r w:rsidRPr="006C3CDE">
        <w:rPr>
          <w:rFonts w:ascii="Times New Roman" w:eastAsia="Times New Roman" w:hAnsi="Times New Roman" w:cs="Times New Roman"/>
          <w:sz w:val="28"/>
          <w:szCs w:val="28"/>
          <w:lang w:val="uk-UA" w:eastAsia="uk-UA"/>
        </w:rPr>
        <w:t xml:space="preserve"> пропо</w:t>
      </w:r>
      <w:r>
        <w:rPr>
          <w:rFonts w:ascii="Times New Roman" w:eastAsia="Times New Roman" w:hAnsi="Times New Roman" w:cs="Times New Roman"/>
          <w:sz w:val="28"/>
          <w:szCs w:val="28"/>
          <w:lang w:val="uk-UA" w:eastAsia="uk-UA"/>
        </w:rPr>
        <w:t xml:space="preserve">нується </w:t>
      </w:r>
      <w:r w:rsidRPr="006C3CDE">
        <w:rPr>
          <w:rFonts w:ascii="Times New Roman" w:eastAsia="Times New Roman" w:hAnsi="Times New Roman" w:cs="Times New Roman"/>
          <w:sz w:val="28"/>
          <w:szCs w:val="28"/>
          <w:lang w:val="uk-UA" w:eastAsia="uk-UA"/>
        </w:rPr>
        <w:t xml:space="preserve"> алго</w:t>
      </w:r>
      <w:r>
        <w:rPr>
          <w:rFonts w:ascii="Times New Roman" w:eastAsia="Times New Roman" w:hAnsi="Times New Roman" w:cs="Times New Roman"/>
          <w:sz w:val="28"/>
          <w:szCs w:val="28"/>
          <w:lang w:val="uk-UA" w:eastAsia="uk-UA"/>
        </w:rPr>
        <w:t xml:space="preserve">ритм дій працівників </w:t>
      </w:r>
      <w:r w:rsidRPr="006C3CDE">
        <w:rPr>
          <w:rFonts w:ascii="Times New Roman" w:eastAsia="Times New Roman" w:hAnsi="Times New Roman" w:cs="Times New Roman"/>
          <w:sz w:val="28"/>
          <w:szCs w:val="28"/>
          <w:lang w:val="uk-UA" w:eastAsia="uk-UA"/>
        </w:rPr>
        <w:t xml:space="preserve"> закладу освіти (розроблено </w:t>
      </w:r>
      <w:r>
        <w:rPr>
          <w:rFonts w:ascii="Times New Roman" w:eastAsia="Times New Roman" w:hAnsi="Times New Roman" w:cs="Times New Roman"/>
          <w:sz w:val="28"/>
          <w:szCs w:val="28"/>
          <w:lang w:val="uk-UA" w:eastAsia="uk-UA"/>
        </w:rPr>
        <w:t xml:space="preserve">                </w:t>
      </w:r>
      <w:r w:rsidRPr="006C3CDE">
        <w:rPr>
          <w:rFonts w:ascii="Times New Roman" w:eastAsia="Times New Roman" w:hAnsi="Times New Roman" w:cs="Times New Roman"/>
          <w:sz w:val="28"/>
          <w:szCs w:val="28"/>
          <w:lang w:val="uk-UA" w:eastAsia="uk-UA"/>
        </w:rPr>
        <w:t>С. Буровим — експертом з прав людини) у разі виявлення факту насильства над дитиною.</w:t>
      </w:r>
    </w:p>
    <w:p w:rsidR="0044738E" w:rsidRPr="006C3CDE" w:rsidRDefault="0044738E" w:rsidP="0044738E">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Алг</w:t>
      </w:r>
      <w:r>
        <w:rPr>
          <w:rFonts w:ascii="Times New Roman" w:eastAsia="Times New Roman" w:hAnsi="Times New Roman" w:cs="Times New Roman"/>
          <w:b/>
          <w:bCs/>
          <w:sz w:val="28"/>
          <w:szCs w:val="28"/>
          <w:lang w:val="uk-UA" w:eastAsia="uk-UA"/>
        </w:rPr>
        <w:t xml:space="preserve">оритм дій працівника </w:t>
      </w:r>
    </w:p>
    <w:p w:rsidR="0044738E" w:rsidRPr="006C3CDE" w:rsidRDefault="0044738E" w:rsidP="0044738E">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 xml:space="preserve">закладу </w:t>
      </w:r>
      <w:r>
        <w:rPr>
          <w:rFonts w:ascii="Times New Roman" w:eastAsia="Times New Roman" w:hAnsi="Times New Roman" w:cs="Times New Roman"/>
          <w:b/>
          <w:bCs/>
          <w:sz w:val="28"/>
          <w:szCs w:val="28"/>
          <w:lang w:val="uk-UA" w:eastAsia="uk-UA"/>
        </w:rPr>
        <w:t>освіти в</w:t>
      </w:r>
      <w:r w:rsidRPr="006C3CDE">
        <w:rPr>
          <w:rFonts w:ascii="Times New Roman" w:eastAsia="Times New Roman" w:hAnsi="Times New Roman" w:cs="Times New Roman"/>
          <w:b/>
          <w:bCs/>
          <w:sz w:val="28"/>
          <w:szCs w:val="28"/>
          <w:lang w:val="uk-UA" w:eastAsia="uk-UA"/>
        </w:rPr>
        <w:t xml:space="preserve"> разі виявлення випадку</w:t>
      </w:r>
    </w:p>
    <w:p w:rsidR="0044738E" w:rsidRPr="006C3CDE" w:rsidRDefault="0044738E" w:rsidP="0044738E">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насильства над дитиною</w:t>
      </w:r>
    </w:p>
    <w:p w:rsidR="0044738E" w:rsidRPr="006C3CDE" w:rsidRDefault="0044738E" w:rsidP="0044738E">
      <w:pPr>
        <w:numPr>
          <w:ilvl w:val="0"/>
          <w:numId w:val="1"/>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випадках, коли ви маєте підозри жорстокого поводження з дитиною або є реальна загроза його вчинення (удома, з боку одноліткі</w:t>
      </w:r>
      <w:r>
        <w:rPr>
          <w:rFonts w:ascii="Times New Roman" w:eastAsia="Times New Roman" w:hAnsi="Times New Roman" w:cs="Times New Roman"/>
          <w:sz w:val="28"/>
          <w:szCs w:val="28"/>
          <w:lang w:val="uk-UA" w:eastAsia="uk-UA"/>
        </w:rPr>
        <w:t xml:space="preserve">в, інших працівників </w:t>
      </w:r>
      <w:r w:rsidRPr="006C3CDE">
        <w:rPr>
          <w:rFonts w:ascii="Times New Roman" w:eastAsia="Times New Roman" w:hAnsi="Times New Roman" w:cs="Times New Roman"/>
          <w:sz w:val="28"/>
          <w:szCs w:val="28"/>
          <w:lang w:val="uk-UA" w:eastAsia="uk-UA"/>
        </w:rPr>
        <w:t xml:space="preserve"> закладу або інших осіб), ваші дії:</w:t>
      </w:r>
    </w:p>
    <w:p w:rsidR="0044738E" w:rsidRPr="006C3CDE" w:rsidRDefault="0044738E" w:rsidP="0044738E">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Повідомити про це в усній чи письмовій</w:t>
      </w:r>
      <w:r>
        <w:rPr>
          <w:rFonts w:ascii="Times New Roman" w:eastAsia="Times New Roman" w:hAnsi="Times New Roman" w:cs="Times New Roman"/>
          <w:sz w:val="28"/>
          <w:szCs w:val="28"/>
          <w:lang w:val="uk-UA" w:eastAsia="uk-UA"/>
        </w:rPr>
        <w:t xml:space="preserve"> формі адміністрацію </w:t>
      </w:r>
      <w:r w:rsidRPr="006C3CDE">
        <w:rPr>
          <w:rFonts w:ascii="Times New Roman" w:eastAsia="Times New Roman" w:hAnsi="Times New Roman" w:cs="Times New Roman"/>
          <w:sz w:val="28"/>
          <w:szCs w:val="28"/>
          <w:lang w:val="uk-UA" w:eastAsia="uk-UA"/>
        </w:rPr>
        <w:t xml:space="preserve"> закладу</w:t>
      </w:r>
      <w:r>
        <w:rPr>
          <w:rFonts w:ascii="Times New Roman" w:eastAsia="Times New Roman" w:hAnsi="Times New Roman" w:cs="Times New Roman"/>
          <w:sz w:val="28"/>
          <w:szCs w:val="28"/>
          <w:lang w:val="uk-UA" w:eastAsia="uk-UA"/>
        </w:rPr>
        <w:t xml:space="preserve"> освіти</w:t>
      </w:r>
      <w:r w:rsidRPr="006C3CDE">
        <w:rPr>
          <w:rFonts w:ascii="Times New Roman" w:eastAsia="Times New Roman" w:hAnsi="Times New Roman" w:cs="Times New Roman"/>
          <w:sz w:val="28"/>
          <w:szCs w:val="28"/>
          <w:lang w:val="uk-UA" w:eastAsia="uk-UA"/>
        </w:rPr>
        <w:t>.</w:t>
      </w:r>
    </w:p>
    <w:p w:rsidR="0044738E" w:rsidRPr="006C3CDE" w:rsidRDefault="0044738E" w:rsidP="0044738E">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Самостійно письмово повідомити про ц</w:t>
      </w:r>
      <w:r>
        <w:rPr>
          <w:rFonts w:ascii="Times New Roman" w:eastAsia="Times New Roman" w:hAnsi="Times New Roman" w:cs="Times New Roman"/>
          <w:sz w:val="28"/>
          <w:szCs w:val="28"/>
          <w:lang w:val="uk-UA" w:eastAsia="uk-UA"/>
        </w:rPr>
        <w:t>е службу у справах дітей, управління</w:t>
      </w:r>
      <w:r w:rsidRPr="006C3CDE">
        <w:rPr>
          <w:rFonts w:ascii="Times New Roman" w:eastAsia="Times New Roman" w:hAnsi="Times New Roman" w:cs="Times New Roman"/>
          <w:sz w:val="28"/>
          <w:szCs w:val="28"/>
          <w:lang w:val="uk-UA" w:eastAsia="uk-UA"/>
        </w:rPr>
        <w:t xml:space="preserve"> освіти.</w:t>
      </w:r>
    </w:p>
    <w:p w:rsidR="0044738E" w:rsidRPr="006C3CDE" w:rsidRDefault="0044738E" w:rsidP="0044738E">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xml:space="preserve">Самостійно повідомити про виявлений факт жорстокого поводження </w:t>
      </w:r>
      <w:r>
        <w:rPr>
          <w:rFonts w:ascii="Times New Roman" w:eastAsia="Times New Roman" w:hAnsi="Times New Roman" w:cs="Times New Roman"/>
          <w:sz w:val="28"/>
          <w:szCs w:val="28"/>
          <w:lang w:val="uk-UA" w:eastAsia="uk-UA"/>
        </w:rPr>
        <w:t>з дитиною в поліцію</w:t>
      </w:r>
      <w:r w:rsidRPr="006C3CDE">
        <w:rPr>
          <w:rFonts w:ascii="Times New Roman" w:eastAsia="Times New Roman" w:hAnsi="Times New Roman" w:cs="Times New Roman"/>
          <w:sz w:val="28"/>
          <w:szCs w:val="28"/>
          <w:lang w:val="uk-UA" w:eastAsia="uk-UA"/>
        </w:rPr>
        <w:t>.</w:t>
      </w:r>
    </w:p>
    <w:p w:rsidR="0044738E" w:rsidRPr="006C3CDE" w:rsidRDefault="0044738E" w:rsidP="0044738E">
      <w:pPr>
        <w:numPr>
          <w:ilvl w:val="0"/>
          <w:numId w:val="3"/>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випадках, коли до вас звернулася дитина з усною скаргою щодо жорстокого поводження з нею, ваші дії:</w:t>
      </w:r>
    </w:p>
    <w:p w:rsidR="0044738E" w:rsidRPr="006C3CDE" w:rsidRDefault="0044738E" w:rsidP="0044738E">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Оформити звернення дитини в</w:t>
      </w:r>
      <w:r w:rsidRPr="006C3CDE">
        <w:rPr>
          <w:rFonts w:ascii="Times New Roman" w:eastAsia="Times New Roman" w:hAnsi="Times New Roman" w:cs="Times New Roman"/>
          <w:sz w:val="28"/>
          <w:szCs w:val="28"/>
          <w:lang w:val="uk-UA" w:eastAsia="uk-UA"/>
        </w:rPr>
        <w:t xml:space="preserve"> письмовій формі та передати йо</w:t>
      </w:r>
      <w:r>
        <w:rPr>
          <w:rFonts w:ascii="Times New Roman" w:eastAsia="Times New Roman" w:hAnsi="Times New Roman" w:cs="Times New Roman"/>
          <w:sz w:val="28"/>
          <w:szCs w:val="28"/>
          <w:lang w:val="uk-UA" w:eastAsia="uk-UA"/>
        </w:rPr>
        <w:t xml:space="preserve">го до адміністрації освітнього </w:t>
      </w:r>
      <w:r w:rsidRPr="006C3CDE">
        <w:rPr>
          <w:rFonts w:ascii="Times New Roman" w:eastAsia="Times New Roman" w:hAnsi="Times New Roman" w:cs="Times New Roman"/>
          <w:sz w:val="28"/>
          <w:szCs w:val="28"/>
          <w:lang w:val="uk-UA" w:eastAsia="uk-UA"/>
        </w:rPr>
        <w:t>закладу;</w:t>
      </w:r>
    </w:p>
    <w:p w:rsidR="0044738E" w:rsidRPr="006C3CDE" w:rsidRDefault="0044738E" w:rsidP="0044738E">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Оформити звернення дитини в</w:t>
      </w:r>
      <w:r w:rsidRPr="006C3CDE">
        <w:rPr>
          <w:rFonts w:ascii="Times New Roman" w:eastAsia="Times New Roman" w:hAnsi="Times New Roman" w:cs="Times New Roman"/>
          <w:sz w:val="28"/>
          <w:szCs w:val="28"/>
          <w:lang w:val="uk-UA" w:eastAsia="uk-UA"/>
        </w:rPr>
        <w:t xml:space="preserve"> письмовій формі та передати його до територіального підрозділу служби у справах дітей;</w:t>
      </w:r>
    </w:p>
    <w:p w:rsidR="0044738E" w:rsidRPr="006C3CDE" w:rsidRDefault="0044738E" w:rsidP="0044738E">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Оформити звернення дитини у письмовій формі та передати й</w:t>
      </w:r>
      <w:r>
        <w:rPr>
          <w:rFonts w:ascii="Times New Roman" w:eastAsia="Times New Roman" w:hAnsi="Times New Roman" w:cs="Times New Roman"/>
          <w:sz w:val="28"/>
          <w:szCs w:val="28"/>
          <w:lang w:val="uk-UA" w:eastAsia="uk-UA"/>
        </w:rPr>
        <w:t>ого до поліції.</w:t>
      </w:r>
    </w:p>
    <w:p w:rsidR="0044738E" w:rsidRDefault="0044738E" w:rsidP="0044738E">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44738E" w:rsidRPr="006C3CDE" w:rsidRDefault="0044738E" w:rsidP="0044738E">
      <w:pPr>
        <w:shd w:val="clear" w:color="auto" w:fill="FFFFFF"/>
        <w:spacing w:after="0" w:line="240" w:lineRule="auto"/>
        <w:jc w:val="center"/>
        <w:rPr>
          <w:rFonts w:ascii="Roboto" w:eastAsia="Times New Roman" w:hAnsi="Roboto" w:cs="Times New Roman"/>
          <w:sz w:val="24"/>
          <w:szCs w:val="24"/>
          <w:lang w:val="uk-UA" w:eastAsia="uk-UA"/>
        </w:rPr>
      </w:pPr>
      <w:r>
        <w:rPr>
          <w:rFonts w:ascii="Times New Roman" w:eastAsia="Times New Roman" w:hAnsi="Times New Roman" w:cs="Times New Roman"/>
          <w:b/>
          <w:bCs/>
          <w:sz w:val="28"/>
          <w:szCs w:val="28"/>
          <w:lang w:val="uk-UA" w:eastAsia="uk-UA"/>
        </w:rPr>
        <w:t xml:space="preserve">Дії адміністрації </w:t>
      </w:r>
      <w:r w:rsidRPr="006C3CDE">
        <w:rPr>
          <w:rFonts w:ascii="Times New Roman" w:eastAsia="Times New Roman" w:hAnsi="Times New Roman" w:cs="Times New Roman"/>
          <w:b/>
          <w:bCs/>
          <w:sz w:val="28"/>
          <w:szCs w:val="28"/>
          <w:lang w:val="uk-UA" w:eastAsia="uk-UA"/>
        </w:rPr>
        <w:t xml:space="preserve"> закладу </w:t>
      </w:r>
      <w:r>
        <w:rPr>
          <w:rFonts w:ascii="Times New Roman" w:eastAsia="Times New Roman" w:hAnsi="Times New Roman" w:cs="Times New Roman"/>
          <w:b/>
          <w:bCs/>
          <w:sz w:val="28"/>
          <w:szCs w:val="28"/>
          <w:lang w:val="uk-UA" w:eastAsia="uk-UA"/>
        </w:rPr>
        <w:t>освіти в</w:t>
      </w:r>
      <w:r w:rsidRPr="006C3CDE">
        <w:rPr>
          <w:rFonts w:ascii="Times New Roman" w:eastAsia="Times New Roman" w:hAnsi="Times New Roman" w:cs="Times New Roman"/>
          <w:b/>
          <w:bCs/>
          <w:sz w:val="28"/>
          <w:szCs w:val="28"/>
          <w:lang w:val="uk-UA" w:eastAsia="uk-UA"/>
        </w:rPr>
        <w:t xml:space="preserve"> разі</w:t>
      </w:r>
      <w:r>
        <w:rPr>
          <w:rFonts w:ascii="Roboto" w:eastAsia="Times New Roman" w:hAnsi="Roboto" w:cs="Times New Roman"/>
          <w:sz w:val="24"/>
          <w:szCs w:val="24"/>
          <w:lang w:val="uk-UA" w:eastAsia="uk-UA"/>
        </w:rPr>
        <w:t xml:space="preserve"> </w:t>
      </w:r>
      <w:r w:rsidRPr="006C3CDE">
        <w:rPr>
          <w:rFonts w:ascii="Times New Roman" w:eastAsia="Times New Roman" w:hAnsi="Times New Roman" w:cs="Times New Roman"/>
          <w:b/>
          <w:bCs/>
          <w:sz w:val="28"/>
          <w:szCs w:val="28"/>
          <w:lang w:val="uk-UA" w:eastAsia="uk-UA"/>
        </w:rPr>
        <w:t>отримання повідомлення про жорстоке</w:t>
      </w:r>
      <w:r>
        <w:rPr>
          <w:rFonts w:ascii="Roboto" w:eastAsia="Times New Roman" w:hAnsi="Roboto" w:cs="Times New Roman"/>
          <w:sz w:val="24"/>
          <w:szCs w:val="24"/>
          <w:lang w:val="uk-UA" w:eastAsia="uk-UA"/>
        </w:rPr>
        <w:t xml:space="preserve"> </w:t>
      </w:r>
      <w:r w:rsidRPr="006C3CDE">
        <w:rPr>
          <w:rFonts w:ascii="Times New Roman" w:eastAsia="Times New Roman" w:hAnsi="Times New Roman" w:cs="Times New Roman"/>
          <w:b/>
          <w:bCs/>
          <w:sz w:val="28"/>
          <w:szCs w:val="28"/>
          <w:lang w:val="uk-UA" w:eastAsia="uk-UA"/>
        </w:rPr>
        <w:t>поводження з дитиною</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разі звернення дитини, її батьків (осіб, які їх замін</w:t>
      </w:r>
      <w:r>
        <w:rPr>
          <w:rFonts w:ascii="Times New Roman" w:eastAsia="Times New Roman" w:hAnsi="Times New Roman" w:cs="Times New Roman"/>
          <w:sz w:val="28"/>
          <w:szCs w:val="28"/>
          <w:lang w:val="uk-UA" w:eastAsia="uk-UA"/>
        </w:rPr>
        <w:t xml:space="preserve">юють) або працівника </w:t>
      </w:r>
      <w:r w:rsidRPr="006C3CDE">
        <w:rPr>
          <w:rFonts w:ascii="Times New Roman" w:eastAsia="Times New Roman" w:hAnsi="Times New Roman" w:cs="Times New Roman"/>
          <w:sz w:val="28"/>
          <w:szCs w:val="28"/>
          <w:lang w:val="uk-UA" w:eastAsia="uk-UA"/>
        </w:rPr>
        <w:t xml:space="preserve"> закладу до предст</w:t>
      </w:r>
      <w:r>
        <w:rPr>
          <w:rFonts w:ascii="Times New Roman" w:eastAsia="Times New Roman" w:hAnsi="Times New Roman" w:cs="Times New Roman"/>
          <w:sz w:val="28"/>
          <w:szCs w:val="28"/>
          <w:lang w:val="uk-UA" w:eastAsia="uk-UA"/>
        </w:rPr>
        <w:t xml:space="preserve">авника адміністрації </w:t>
      </w:r>
      <w:r w:rsidRPr="006C3CDE">
        <w:rPr>
          <w:rFonts w:ascii="Times New Roman" w:eastAsia="Times New Roman" w:hAnsi="Times New Roman" w:cs="Times New Roman"/>
          <w:sz w:val="28"/>
          <w:szCs w:val="28"/>
          <w:lang w:val="uk-UA" w:eastAsia="uk-UA"/>
        </w:rPr>
        <w:t xml:space="preserve"> закладу </w:t>
      </w:r>
      <w:r>
        <w:rPr>
          <w:rFonts w:ascii="Times New Roman" w:eastAsia="Times New Roman" w:hAnsi="Times New Roman" w:cs="Times New Roman"/>
          <w:sz w:val="28"/>
          <w:szCs w:val="28"/>
          <w:lang w:val="uk-UA" w:eastAsia="uk-UA"/>
        </w:rPr>
        <w:t xml:space="preserve">освіти </w:t>
      </w:r>
      <w:r w:rsidRPr="006C3CDE">
        <w:rPr>
          <w:rFonts w:ascii="Times New Roman" w:eastAsia="Times New Roman" w:hAnsi="Times New Roman" w:cs="Times New Roman"/>
          <w:sz w:val="28"/>
          <w:szCs w:val="28"/>
          <w:lang w:val="uk-UA" w:eastAsia="uk-UA"/>
        </w:rPr>
        <w:t>щодо жорстокого поводження з нею адміністратор зобов’язаний, якщо звернення (повідомлення) усне, оформити це повідомлення письмово, зазначивши, від кого та коли (дата, час) воно отримано. Звернення має бути оформлене належним чином, відповідно до вимог Закону України «Про звернення громадян» (має бу</w:t>
      </w:r>
      <w:r>
        <w:rPr>
          <w:rFonts w:ascii="Times New Roman" w:eastAsia="Times New Roman" w:hAnsi="Times New Roman" w:cs="Times New Roman"/>
          <w:sz w:val="28"/>
          <w:szCs w:val="28"/>
          <w:lang w:val="uk-UA" w:eastAsia="uk-UA"/>
        </w:rPr>
        <w:t>ти зазначено прізвище, ім’я, по-</w:t>
      </w:r>
      <w:r w:rsidRPr="006C3CDE">
        <w:rPr>
          <w:rFonts w:ascii="Times New Roman" w:eastAsia="Times New Roman" w:hAnsi="Times New Roman" w:cs="Times New Roman"/>
          <w:sz w:val="28"/>
          <w:szCs w:val="28"/>
          <w:lang w:val="uk-UA" w:eastAsia="uk-UA"/>
        </w:rPr>
        <w:t xml:space="preserve">батькові, місце проживання громадянина, викладено суть порушеного питання; письмове звернення повинно бути підписано заявником (заявниками) із зазначенням дати. Необхідно терміново (протягом однієї доби) передати цей документ до </w:t>
      </w:r>
      <w:r w:rsidRPr="006C3CDE">
        <w:rPr>
          <w:rFonts w:ascii="Times New Roman" w:eastAsia="Times New Roman" w:hAnsi="Times New Roman" w:cs="Times New Roman"/>
          <w:sz w:val="28"/>
          <w:szCs w:val="28"/>
          <w:lang w:val="uk-UA" w:eastAsia="uk-UA"/>
        </w:rPr>
        <w:lastRenderedPageBreak/>
        <w:t>територіального підрозділу Служби у справах дітей за місцем проживання дитини. Служба у справах дітей має належним чином зареєструвати це</w:t>
      </w:r>
    </w:p>
    <w:p w:rsidR="0044738E" w:rsidRPr="006C3CDE" w:rsidRDefault="0044738E" w:rsidP="0044738E">
      <w:pPr>
        <w:shd w:val="clear" w:color="auto" w:fill="FFFFFF"/>
        <w:spacing w:after="0" w:line="240" w:lineRule="auto"/>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повідомлення відповідно до вимог законодавства України.</w:t>
      </w:r>
    </w:p>
    <w:p w:rsidR="0044738E" w:rsidRPr="006C3CDE" w:rsidRDefault="0044738E" w:rsidP="0044738E">
      <w:pPr>
        <w:shd w:val="clear" w:color="auto" w:fill="FFFFFF"/>
        <w:spacing w:after="0" w:line="240" w:lineRule="auto"/>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b/>
          <w:bCs/>
          <w:i/>
          <w:iCs/>
          <w:sz w:val="28"/>
          <w:szCs w:val="28"/>
          <w:u w:val="single"/>
          <w:lang w:val="uk-UA" w:eastAsia="uk-UA"/>
        </w:rPr>
        <w:t>Чого не слід робити</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За жодних умов не треба замовчувати виявлені факти жорстокого поводження з дитиною або реальної загрози вчинення насильства над нею.       </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По-перше, нехтування проблемою призводить до погіршення ситуації та може вилитися в набагато гірші наслідки.</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xml:space="preserve">По-друге, </w:t>
      </w:r>
      <w:r w:rsidRPr="006C3CDE">
        <w:rPr>
          <w:rFonts w:ascii="Times New Roman" w:eastAsia="Times New Roman" w:hAnsi="Times New Roman" w:cs="Times New Roman"/>
          <w:sz w:val="28"/>
          <w:szCs w:val="28"/>
          <w:lang w:val="uk-UA" w:eastAsia="uk-UA"/>
        </w:rPr>
        <w:t xml:space="preserve">заклад </w:t>
      </w:r>
      <w:r>
        <w:rPr>
          <w:rFonts w:ascii="Times New Roman" w:eastAsia="Times New Roman" w:hAnsi="Times New Roman" w:cs="Times New Roman"/>
          <w:sz w:val="28"/>
          <w:szCs w:val="28"/>
          <w:lang w:val="uk-UA" w:eastAsia="uk-UA"/>
        </w:rPr>
        <w:t xml:space="preserve">освіти </w:t>
      </w:r>
      <w:r w:rsidRPr="006C3CDE">
        <w:rPr>
          <w:rFonts w:ascii="Times New Roman" w:eastAsia="Times New Roman" w:hAnsi="Times New Roman" w:cs="Times New Roman"/>
          <w:sz w:val="28"/>
          <w:szCs w:val="28"/>
          <w:lang w:val="uk-UA" w:eastAsia="uk-UA"/>
        </w:rPr>
        <w:t>несе відповідальність за дотримання норм законодавства щодо захисту прав дитини, а т</w:t>
      </w:r>
      <w:r>
        <w:rPr>
          <w:rFonts w:ascii="Times New Roman" w:eastAsia="Times New Roman" w:hAnsi="Times New Roman" w:cs="Times New Roman"/>
          <w:sz w:val="28"/>
          <w:szCs w:val="28"/>
          <w:lang w:val="uk-UA" w:eastAsia="uk-UA"/>
        </w:rPr>
        <w:t xml:space="preserve">ому керівник </w:t>
      </w:r>
      <w:r w:rsidRPr="006C3CDE">
        <w:rPr>
          <w:rFonts w:ascii="Times New Roman" w:eastAsia="Times New Roman" w:hAnsi="Times New Roman" w:cs="Times New Roman"/>
          <w:sz w:val="28"/>
          <w:szCs w:val="28"/>
          <w:lang w:val="uk-UA" w:eastAsia="uk-UA"/>
        </w:rPr>
        <w:t xml:space="preserve"> може притягнути педагогічних працівників у зв’язку з порушенням п</w:t>
      </w:r>
      <w:r>
        <w:rPr>
          <w:rFonts w:ascii="Times New Roman" w:eastAsia="Times New Roman" w:hAnsi="Times New Roman" w:cs="Times New Roman"/>
          <w:sz w:val="28"/>
          <w:szCs w:val="28"/>
          <w:lang w:val="uk-UA" w:eastAsia="uk-UA"/>
        </w:rPr>
        <w:t>равових норм освітнього</w:t>
      </w:r>
      <w:r w:rsidRPr="006C3CDE">
        <w:rPr>
          <w:rFonts w:ascii="Times New Roman" w:eastAsia="Times New Roman" w:hAnsi="Times New Roman" w:cs="Times New Roman"/>
          <w:sz w:val="28"/>
          <w:szCs w:val="28"/>
          <w:lang w:val="uk-UA" w:eastAsia="uk-UA"/>
        </w:rPr>
        <w:t xml:space="preserve"> процесу до дисциплінарної відповідальності.</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Також не слід намагатися самотужки вирішити проблему. Це може призвести до порушення законодавства та може бути небезпечним. Далі справа є компетенцією установ, організацій і посадових осіб, до яких було передано звернення чи повідомлення. Законодавством передбачено інформування заявника (особи, яка здійснила повідомлення або звернення), а також у самому зверненні може бути зазначено, що заявник бажає бути поінформованим про подальший перебіг справи, бути присутнім під час розгляду звернення).</w:t>
      </w:r>
    </w:p>
    <w:p w:rsidR="0044738E" w:rsidRDefault="0044738E" w:rsidP="0044738E">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44738E" w:rsidRPr="006C3CDE" w:rsidRDefault="0044738E" w:rsidP="0044738E">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Рекомендації щодо організації роботи</w:t>
      </w:r>
    </w:p>
    <w:p w:rsidR="0044738E" w:rsidRPr="006C3CDE" w:rsidRDefault="0044738E" w:rsidP="0044738E">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з попередження насильства серед неповнолітніх</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xml:space="preserve">У закладі освіти необхідно розробити план дій з профілактики насильства серед неповнолітніх та запровадити систему постійного </w:t>
      </w:r>
      <w:proofErr w:type="spellStart"/>
      <w:r w:rsidRPr="006C3CDE">
        <w:rPr>
          <w:rFonts w:ascii="Times New Roman" w:eastAsia="Times New Roman" w:hAnsi="Times New Roman" w:cs="Times New Roman"/>
          <w:sz w:val="28"/>
          <w:szCs w:val="28"/>
          <w:lang w:val="uk-UA" w:eastAsia="uk-UA"/>
        </w:rPr>
        <w:t>відслідковування</w:t>
      </w:r>
      <w:proofErr w:type="spellEnd"/>
      <w:r w:rsidRPr="006C3CDE">
        <w:rPr>
          <w:rFonts w:ascii="Times New Roman" w:eastAsia="Times New Roman" w:hAnsi="Times New Roman" w:cs="Times New Roman"/>
          <w:sz w:val="28"/>
          <w:szCs w:val="28"/>
          <w:lang w:val="uk-UA" w:eastAsia="uk-UA"/>
        </w:rPr>
        <w:t xml:space="preserve"> випадків насильства серед дітей та учнівської молоді, виявлення дітей-агресорів.</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Фахівці психологічної служби повинні організувати системну роботу з вторинного та третинного видів профілактики з дітьми, що мають схильність до насильства. За необхідності залучати до цієї роботи фахівців Служби у справах дітей та правоохоронних органів.</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Важливо не залишати поза увагою батьків таких дітей. Також потрібна робота з класними к</w:t>
      </w:r>
      <w:r>
        <w:rPr>
          <w:rFonts w:ascii="Times New Roman" w:eastAsia="Times New Roman" w:hAnsi="Times New Roman" w:cs="Times New Roman"/>
          <w:sz w:val="28"/>
          <w:szCs w:val="28"/>
          <w:lang w:val="uk-UA" w:eastAsia="uk-UA"/>
        </w:rPr>
        <w:t>олективами, яка має плануватися та</w:t>
      </w:r>
      <w:r w:rsidRPr="006C3CDE">
        <w:rPr>
          <w:rFonts w:ascii="Times New Roman" w:eastAsia="Times New Roman" w:hAnsi="Times New Roman" w:cs="Times New Roman"/>
          <w:sz w:val="28"/>
          <w:szCs w:val="28"/>
          <w:lang w:val="uk-UA" w:eastAsia="uk-UA"/>
        </w:rPr>
        <w:t xml:space="preserve"> реалізовуватися згідно із загальною програмою надання соціально-педагогічної та психологічної допомоги дитині-агресору та дітям, які постраждали від його дій.</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Робота психологіч</w:t>
      </w:r>
      <w:r>
        <w:rPr>
          <w:rFonts w:ascii="Times New Roman" w:eastAsia="Times New Roman" w:hAnsi="Times New Roman" w:cs="Times New Roman"/>
          <w:sz w:val="28"/>
          <w:szCs w:val="28"/>
          <w:lang w:val="uk-UA" w:eastAsia="uk-UA"/>
        </w:rPr>
        <w:t xml:space="preserve">ної служби </w:t>
      </w:r>
      <w:r w:rsidRPr="006C3CDE">
        <w:rPr>
          <w:rFonts w:ascii="Times New Roman" w:eastAsia="Times New Roman" w:hAnsi="Times New Roman" w:cs="Times New Roman"/>
          <w:sz w:val="28"/>
          <w:szCs w:val="28"/>
          <w:lang w:val="uk-UA" w:eastAsia="uk-UA"/>
        </w:rPr>
        <w:t xml:space="preserve"> закладу з попередження насильства серед дітей та учнівської молоді повинна бути спрямована на</w:t>
      </w:r>
      <w:r>
        <w:rPr>
          <w:rFonts w:ascii="Times New Roman" w:eastAsia="Times New Roman" w:hAnsi="Times New Roman" w:cs="Times New Roman"/>
          <w:sz w:val="28"/>
          <w:szCs w:val="28"/>
          <w:lang w:val="uk-UA" w:eastAsia="uk-UA"/>
        </w:rPr>
        <w:t>:</w:t>
      </w:r>
    </w:p>
    <w:p w:rsidR="0044738E" w:rsidRPr="006C3CDE" w:rsidRDefault="0044738E" w:rsidP="0044738E">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проведення заходів з профілактики негативних звичок, жорстокої та протиправної поведінки серед неповнолітніх;</w:t>
      </w:r>
    </w:p>
    <w:p w:rsidR="0044738E" w:rsidRPr="006C3CDE" w:rsidRDefault="0044738E" w:rsidP="0044738E">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 дітей;</w:t>
      </w:r>
    </w:p>
    <w:p w:rsidR="0044738E" w:rsidRPr="006C3CDE" w:rsidRDefault="0044738E" w:rsidP="0044738E">
      <w:pPr>
        <w:shd w:val="clear" w:color="auto" w:fill="FFFFFF"/>
        <w:spacing w:after="0" w:line="240" w:lineRule="auto"/>
        <w:ind w:firstLine="709"/>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lastRenderedPageBreak/>
        <w:t xml:space="preserve">– створення на базі </w:t>
      </w:r>
      <w:r w:rsidRPr="006C3CDE">
        <w:rPr>
          <w:rFonts w:ascii="Times New Roman" w:eastAsia="Times New Roman" w:hAnsi="Times New Roman" w:cs="Times New Roman"/>
          <w:sz w:val="28"/>
          <w:szCs w:val="28"/>
          <w:lang w:val="uk-UA" w:eastAsia="uk-UA"/>
        </w:rPr>
        <w:t xml:space="preserve"> закладів консультативних пунктів для учнів, батьків та вчителів, де можна отримати консультацію психолога, соціального педагога</w:t>
      </w:r>
      <w:r>
        <w:rPr>
          <w:rFonts w:ascii="Times New Roman" w:eastAsia="Times New Roman" w:hAnsi="Times New Roman" w:cs="Times New Roman"/>
          <w:sz w:val="28"/>
          <w:szCs w:val="28"/>
          <w:lang w:val="uk-UA" w:eastAsia="uk-UA"/>
        </w:rPr>
        <w:t xml:space="preserve">, у разі потреби </w:t>
      </w:r>
      <w:proofErr w:type="spellStart"/>
      <w:r>
        <w:rPr>
          <w:rFonts w:ascii="Times New Roman" w:eastAsia="Times New Roman" w:hAnsi="Times New Roman" w:cs="Times New Roman"/>
          <w:sz w:val="28"/>
          <w:szCs w:val="28"/>
          <w:lang w:val="uk-UA" w:eastAsia="uk-UA"/>
        </w:rPr>
        <w:t>переадресація</w:t>
      </w:r>
      <w:proofErr w:type="spellEnd"/>
      <w:r>
        <w:rPr>
          <w:rFonts w:ascii="Times New Roman" w:eastAsia="Times New Roman" w:hAnsi="Times New Roman" w:cs="Times New Roman"/>
          <w:sz w:val="28"/>
          <w:szCs w:val="28"/>
          <w:lang w:val="uk-UA" w:eastAsia="uk-UA"/>
        </w:rPr>
        <w:t xml:space="preserve"> до інших спеціалістів;</w:t>
      </w:r>
    </w:p>
    <w:p w:rsidR="0044738E" w:rsidRPr="006C3CDE" w:rsidRDefault="0044738E" w:rsidP="0044738E">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проведення групових тренінгів та і</w:t>
      </w:r>
      <w:r>
        <w:rPr>
          <w:rFonts w:ascii="Times New Roman" w:eastAsia="Times New Roman" w:hAnsi="Times New Roman" w:cs="Times New Roman"/>
          <w:sz w:val="28"/>
          <w:szCs w:val="28"/>
          <w:lang w:val="uk-UA" w:eastAsia="uk-UA"/>
        </w:rPr>
        <w:t>ндивідуальної роботи з молоддю в</w:t>
      </w:r>
      <w:r w:rsidRPr="006C3CDE">
        <w:rPr>
          <w:rFonts w:ascii="Times New Roman" w:eastAsia="Times New Roman" w:hAnsi="Times New Roman" w:cs="Times New Roman"/>
          <w:sz w:val="28"/>
          <w:szCs w:val="28"/>
          <w:lang w:val="uk-UA" w:eastAsia="uk-UA"/>
        </w:rPr>
        <w:t xml:space="preserve"> наданні допомоги для вирішення особистих проблем;</w:t>
      </w:r>
    </w:p>
    <w:p w:rsidR="0044738E" w:rsidRPr="006C3CDE" w:rsidRDefault="0044738E" w:rsidP="0044738E">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наповнення змістом з урахуванням останніх досягнень у педагогіці та психології просвітницької роботи (проведення виховних годин), спрямованої на корекцію та розвиток ціннісних орієнтацій учнів;</w:t>
      </w:r>
    </w:p>
    <w:p w:rsidR="0044738E" w:rsidRPr="006C3CDE" w:rsidRDefault="0044738E" w:rsidP="0044738E">
      <w:pPr>
        <w:shd w:val="clear" w:color="auto" w:fill="FFFFFF"/>
        <w:spacing w:after="0" w:line="240" w:lineRule="auto"/>
        <w:ind w:firstLine="709"/>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активне</w:t>
      </w:r>
      <w:r w:rsidRPr="006C3CDE">
        <w:rPr>
          <w:rFonts w:ascii="Times New Roman" w:eastAsia="Times New Roman" w:hAnsi="Times New Roman" w:cs="Times New Roman"/>
          <w:sz w:val="28"/>
          <w:szCs w:val="28"/>
          <w:lang w:val="uk-UA" w:eastAsia="uk-UA"/>
        </w:rPr>
        <w:t xml:space="preserve"> залучення батьків до профілактичної роботи з дітьми. Через батьків можна доносити до дітей інформацію про загальні способи попередження ситуацій насильства та наявні форми допомоги, </w:t>
      </w:r>
      <w:r>
        <w:rPr>
          <w:rFonts w:ascii="Times New Roman" w:eastAsia="Times New Roman" w:hAnsi="Times New Roman" w:cs="Times New Roman"/>
          <w:sz w:val="28"/>
          <w:szCs w:val="28"/>
          <w:lang w:val="uk-UA" w:eastAsia="uk-UA"/>
        </w:rPr>
        <w:t xml:space="preserve"> </w:t>
      </w:r>
      <w:r w:rsidRPr="006C3CDE">
        <w:rPr>
          <w:rFonts w:ascii="Times New Roman" w:eastAsia="Times New Roman" w:hAnsi="Times New Roman" w:cs="Times New Roman"/>
          <w:sz w:val="28"/>
          <w:szCs w:val="28"/>
          <w:lang w:val="uk-UA" w:eastAsia="uk-UA"/>
        </w:rPr>
        <w:t>яку дитина може отримати на базі школи. Це особливо стосується дітей молодшого віку;</w:t>
      </w:r>
    </w:p>
    <w:p w:rsidR="0044738E" w:rsidRPr="006C3CDE" w:rsidRDefault="0044738E" w:rsidP="0044738E">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 </w:t>
      </w:r>
      <w:r w:rsidRPr="006C3CDE">
        <w:rPr>
          <w:rFonts w:ascii="Times New Roman" w:eastAsia="Times New Roman" w:hAnsi="Times New Roman" w:cs="Times New Roman"/>
          <w:sz w:val="28"/>
          <w:szCs w:val="28"/>
          <w:lang w:val="uk-UA" w:eastAsia="uk-UA"/>
        </w:rPr>
        <w:t>надання більшої уваги статево рольовому вихованню дітей, зокрема через вираження особистісних симпатій.</w:t>
      </w:r>
    </w:p>
    <w:p w:rsidR="0044738E" w:rsidRPr="006C3CDE" w:rsidRDefault="0044738E" w:rsidP="0044738E">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Однією з можливих форм роботи, спрямованої на профі</w:t>
      </w:r>
      <w:r>
        <w:rPr>
          <w:rFonts w:ascii="Times New Roman" w:eastAsia="Times New Roman" w:hAnsi="Times New Roman" w:cs="Times New Roman"/>
          <w:sz w:val="28"/>
          <w:szCs w:val="28"/>
          <w:lang w:val="uk-UA" w:eastAsia="uk-UA"/>
        </w:rPr>
        <w:t xml:space="preserve">лактику насильства в </w:t>
      </w:r>
      <w:r w:rsidRPr="006C3CDE">
        <w:rPr>
          <w:rFonts w:ascii="Times New Roman" w:eastAsia="Times New Roman" w:hAnsi="Times New Roman" w:cs="Times New Roman"/>
          <w:sz w:val="28"/>
          <w:szCs w:val="28"/>
          <w:lang w:val="uk-UA" w:eastAsia="uk-UA"/>
        </w:rPr>
        <w:t xml:space="preserve"> закладі</w:t>
      </w:r>
      <w:r>
        <w:rPr>
          <w:rFonts w:ascii="Times New Roman" w:eastAsia="Times New Roman" w:hAnsi="Times New Roman" w:cs="Times New Roman"/>
          <w:sz w:val="28"/>
          <w:szCs w:val="28"/>
          <w:lang w:val="uk-UA" w:eastAsia="uk-UA"/>
        </w:rPr>
        <w:t xml:space="preserve"> освіти</w:t>
      </w:r>
      <w:r w:rsidRPr="006C3CDE">
        <w:rPr>
          <w:rFonts w:ascii="Times New Roman" w:eastAsia="Times New Roman" w:hAnsi="Times New Roman" w:cs="Times New Roman"/>
          <w:sz w:val="28"/>
          <w:szCs w:val="28"/>
          <w:lang w:val="uk-UA" w:eastAsia="uk-UA"/>
        </w:rPr>
        <w:t>, може б</w:t>
      </w:r>
      <w:r>
        <w:rPr>
          <w:rFonts w:ascii="Times New Roman" w:eastAsia="Times New Roman" w:hAnsi="Times New Roman" w:cs="Times New Roman"/>
          <w:sz w:val="28"/>
          <w:szCs w:val="28"/>
          <w:lang w:val="uk-UA" w:eastAsia="uk-UA"/>
        </w:rPr>
        <w:t>ути шкільна медіація — вирішення</w:t>
      </w:r>
      <w:r w:rsidRPr="006C3CDE">
        <w:rPr>
          <w:rFonts w:ascii="Times New Roman" w:eastAsia="Times New Roman" w:hAnsi="Times New Roman" w:cs="Times New Roman"/>
          <w:sz w:val="28"/>
          <w:szCs w:val="28"/>
          <w:lang w:val="uk-UA" w:eastAsia="uk-UA"/>
        </w:rPr>
        <w:t xml:space="preserve"> конфліктних ситуацій примиренням сторін через знаходження оптимального варіанта подолання проблеми, що задовольняє обидві сторони, за взаємного бажання сторін знайти вихід із ситуації.</w:t>
      </w:r>
    </w:p>
    <w:p w:rsidR="00E86EA9" w:rsidRPr="0044738E" w:rsidRDefault="00E86EA9">
      <w:pPr>
        <w:rPr>
          <w:lang w:val="uk-UA"/>
        </w:rPr>
      </w:pPr>
    </w:p>
    <w:sectPr w:rsidR="00E86EA9" w:rsidRPr="0044738E" w:rsidSect="00E86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7EE"/>
    <w:multiLevelType w:val="multilevel"/>
    <w:tmpl w:val="208E6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202A4"/>
    <w:multiLevelType w:val="multilevel"/>
    <w:tmpl w:val="DBF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37D39"/>
    <w:multiLevelType w:val="multilevel"/>
    <w:tmpl w:val="7BF6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90622"/>
    <w:multiLevelType w:val="multilevel"/>
    <w:tmpl w:val="1314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38E"/>
    <w:rsid w:val="001A5A88"/>
    <w:rsid w:val="001B4814"/>
    <w:rsid w:val="0044738E"/>
    <w:rsid w:val="00E60A22"/>
    <w:rsid w:val="00E8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8E"/>
    <w:pPr>
      <w:spacing w:after="200" w:line="276" w:lineRule="auto"/>
      <w:ind w:left="0"/>
    </w:pPr>
    <w:rPr>
      <w:sz w:val="22"/>
      <w:szCs w:val="22"/>
      <w:lang w:val="ru-RU" w:bidi="ar-SA"/>
    </w:rPr>
  </w:style>
  <w:style w:type="paragraph" w:styleId="1">
    <w:name w:val="heading 1"/>
    <w:basedOn w:val="a"/>
    <w:next w:val="a"/>
    <w:link w:val="10"/>
    <w:uiPriority w:val="9"/>
    <w:qFormat/>
    <w:rsid w:val="001B4814"/>
    <w:pPr>
      <w:spacing w:before="400" w:after="60" w:line="240" w:lineRule="auto"/>
      <w:contextualSpacing/>
      <w:outlineLvl w:val="0"/>
    </w:pPr>
    <w:rPr>
      <w:rFonts w:asciiTheme="majorHAnsi" w:eastAsiaTheme="majorEastAsia" w:hAnsiTheme="majorHAnsi" w:cstheme="majorBidi"/>
      <w:smallCaps/>
      <w:color w:val="222229" w:themeColor="text2" w:themeShade="7F"/>
      <w:spacing w:val="20"/>
      <w:sz w:val="32"/>
      <w:szCs w:val="32"/>
    </w:rPr>
  </w:style>
  <w:style w:type="paragraph" w:styleId="2">
    <w:name w:val="heading 2"/>
    <w:basedOn w:val="a"/>
    <w:next w:val="a"/>
    <w:link w:val="20"/>
    <w:uiPriority w:val="9"/>
    <w:semiHidden/>
    <w:unhideWhenUsed/>
    <w:qFormat/>
    <w:rsid w:val="001B4814"/>
    <w:pPr>
      <w:spacing w:before="120" w:after="60" w:line="240" w:lineRule="auto"/>
      <w:contextualSpacing/>
      <w:outlineLvl w:val="1"/>
    </w:pPr>
    <w:rPr>
      <w:rFonts w:asciiTheme="majorHAnsi" w:eastAsiaTheme="majorEastAsia" w:hAnsiTheme="majorHAnsi" w:cstheme="majorBidi"/>
      <w:smallCaps/>
      <w:color w:val="34343E" w:themeColor="text2" w:themeShade="BF"/>
      <w:spacing w:val="20"/>
      <w:sz w:val="28"/>
      <w:szCs w:val="28"/>
    </w:rPr>
  </w:style>
  <w:style w:type="paragraph" w:styleId="3">
    <w:name w:val="heading 3"/>
    <w:basedOn w:val="a"/>
    <w:next w:val="a"/>
    <w:link w:val="30"/>
    <w:uiPriority w:val="9"/>
    <w:semiHidden/>
    <w:unhideWhenUsed/>
    <w:qFormat/>
    <w:rsid w:val="001B4814"/>
    <w:pPr>
      <w:spacing w:before="120" w:after="60" w:line="240" w:lineRule="auto"/>
      <w:contextualSpacing/>
      <w:outlineLvl w:val="2"/>
    </w:pPr>
    <w:rPr>
      <w:rFonts w:asciiTheme="majorHAnsi" w:eastAsiaTheme="majorEastAsia" w:hAnsiTheme="majorHAnsi" w:cstheme="majorBidi"/>
      <w:smallCaps/>
      <w:color w:val="464653" w:themeColor="text2"/>
      <w:spacing w:val="20"/>
      <w:sz w:val="24"/>
      <w:szCs w:val="24"/>
    </w:rPr>
  </w:style>
  <w:style w:type="paragraph" w:styleId="4">
    <w:name w:val="heading 4"/>
    <w:basedOn w:val="a"/>
    <w:next w:val="a"/>
    <w:link w:val="40"/>
    <w:uiPriority w:val="9"/>
    <w:semiHidden/>
    <w:unhideWhenUsed/>
    <w:qFormat/>
    <w:rsid w:val="001B4814"/>
    <w:pPr>
      <w:pBdr>
        <w:bottom w:val="single" w:sz="4" w:space="1" w:color="9E9EAD" w:themeColor="text2" w:themeTint="7F"/>
      </w:pBdr>
      <w:spacing w:before="200" w:after="100" w:line="240" w:lineRule="auto"/>
      <w:contextualSpacing/>
      <w:outlineLvl w:val="3"/>
    </w:pPr>
    <w:rPr>
      <w:rFonts w:asciiTheme="majorHAnsi" w:eastAsiaTheme="majorEastAsia" w:hAnsiTheme="majorHAnsi" w:cstheme="majorBidi"/>
      <w:b/>
      <w:bCs/>
      <w:smallCaps/>
      <w:color w:val="6F6F83" w:themeColor="text2" w:themeTint="BF"/>
      <w:spacing w:val="20"/>
    </w:rPr>
  </w:style>
  <w:style w:type="paragraph" w:styleId="5">
    <w:name w:val="heading 5"/>
    <w:basedOn w:val="a"/>
    <w:next w:val="a"/>
    <w:link w:val="50"/>
    <w:uiPriority w:val="9"/>
    <w:semiHidden/>
    <w:unhideWhenUsed/>
    <w:qFormat/>
    <w:rsid w:val="001B4814"/>
    <w:pPr>
      <w:pBdr>
        <w:bottom w:val="single" w:sz="4" w:space="1" w:color="8A8A9D" w:themeColor="text2" w:themeTint="99"/>
      </w:pBdr>
      <w:spacing w:before="200" w:after="100" w:line="240" w:lineRule="auto"/>
      <w:contextualSpacing/>
      <w:outlineLvl w:val="4"/>
    </w:pPr>
    <w:rPr>
      <w:rFonts w:asciiTheme="majorHAnsi" w:eastAsiaTheme="majorEastAsia" w:hAnsiTheme="majorHAnsi" w:cstheme="majorBidi"/>
      <w:smallCaps/>
      <w:color w:val="6F6F83" w:themeColor="text2" w:themeTint="BF"/>
      <w:spacing w:val="20"/>
    </w:rPr>
  </w:style>
  <w:style w:type="paragraph" w:styleId="6">
    <w:name w:val="heading 6"/>
    <w:basedOn w:val="a"/>
    <w:next w:val="a"/>
    <w:link w:val="60"/>
    <w:uiPriority w:val="9"/>
    <w:semiHidden/>
    <w:unhideWhenUsed/>
    <w:qFormat/>
    <w:rsid w:val="001B4814"/>
    <w:pPr>
      <w:pBdr>
        <w:bottom w:val="dotted" w:sz="8" w:space="1" w:color="518491" w:themeColor="background2" w:themeShade="7F"/>
      </w:pBdr>
      <w:spacing w:before="200" w:after="100"/>
      <w:contextualSpacing/>
      <w:outlineLvl w:val="5"/>
    </w:pPr>
    <w:rPr>
      <w:rFonts w:asciiTheme="majorHAnsi" w:eastAsiaTheme="majorEastAsia" w:hAnsiTheme="majorHAnsi" w:cstheme="majorBidi"/>
      <w:smallCaps/>
      <w:color w:val="518491" w:themeColor="background2" w:themeShade="7F"/>
      <w:spacing w:val="20"/>
    </w:rPr>
  </w:style>
  <w:style w:type="paragraph" w:styleId="7">
    <w:name w:val="heading 7"/>
    <w:basedOn w:val="a"/>
    <w:next w:val="a"/>
    <w:link w:val="70"/>
    <w:uiPriority w:val="9"/>
    <w:semiHidden/>
    <w:unhideWhenUsed/>
    <w:qFormat/>
    <w:rsid w:val="001B4814"/>
    <w:pPr>
      <w:pBdr>
        <w:bottom w:val="dotted" w:sz="8" w:space="1" w:color="518491" w:themeColor="background2" w:themeShade="7F"/>
      </w:pBdr>
      <w:spacing w:before="200" w:after="100" w:line="240" w:lineRule="auto"/>
      <w:contextualSpacing/>
      <w:outlineLvl w:val="6"/>
    </w:pPr>
    <w:rPr>
      <w:rFonts w:asciiTheme="majorHAnsi" w:eastAsiaTheme="majorEastAsia" w:hAnsiTheme="majorHAnsi" w:cstheme="majorBidi"/>
      <w:b/>
      <w:bCs/>
      <w:smallCaps/>
      <w:color w:val="518491" w:themeColor="background2" w:themeShade="7F"/>
      <w:spacing w:val="20"/>
      <w:sz w:val="16"/>
      <w:szCs w:val="16"/>
    </w:rPr>
  </w:style>
  <w:style w:type="paragraph" w:styleId="8">
    <w:name w:val="heading 8"/>
    <w:basedOn w:val="a"/>
    <w:next w:val="a"/>
    <w:link w:val="80"/>
    <w:uiPriority w:val="9"/>
    <w:semiHidden/>
    <w:unhideWhenUsed/>
    <w:qFormat/>
    <w:rsid w:val="001B4814"/>
    <w:pPr>
      <w:spacing w:before="200" w:after="60" w:line="240" w:lineRule="auto"/>
      <w:contextualSpacing/>
      <w:outlineLvl w:val="7"/>
    </w:pPr>
    <w:rPr>
      <w:rFonts w:asciiTheme="majorHAnsi" w:eastAsiaTheme="majorEastAsia" w:hAnsiTheme="majorHAnsi" w:cstheme="majorBidi"/>
      <w:b/>
      <w:smallCaps/>
      <w:color w:val="518491" w:themeColor="background2" w:themeShade="7F"/>
      <w:spacing w:val="20"/>
      <w:sz w:val="16"/>
      <w:szCs w:val="16"/>
    </w:rPr>
  </w:style>
  <w:style w:type="paragraph" w:styleId="9">
    <w:name w:val="heading 9"/>
    <w:basedOn w:val="a"/>
    <w:next w:val="a"/>
    <w:link w:val="90"/>
    <w:uiPriority w:val="9"/>
    <w:semiHidden/>
    <w:unhideWhenUsed/>
    <w:qFormat/>
    <w:rsid w:val="001B4814"/>
    <w:pPr>
      <w:spacing w:before="200" w:after="60" w:line="240" w:lineRule="auto"/>
      <w:contextualSpacing/>
      <w:outlineLvl w:val="8"/>
    </w:pPr>
    <w:rPr>
      <w:rFonts w:asciiTheme="majorHAnsi" w:eastAsiaTheme="majorEastAsia" w:hAnsiTheme="majorHAnsi" w:cstheme="majorBidi"/>
      <w:smallCaps/>
      <w:color w:val="518491"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814"/>
    <w:rPr>
      <w:rFonts w:asciiTheme="majorHAnsi" w:eastAsiaTheme="majorEastAsia" w:hAnsiTheme="majorHAnsi" w:cstheme="majorBidi"/>
      <w:smallCaps/>
      <w:color w:val="222229" w:themeColor="text2" w:themeShade="7F"/>
      <w:spacing w:val="20"/>
      <w:sz w:val="32"/>
      <w:szCs w:val="32"/>
    </w:rPr>
  </w:style>
  <w:style w:type="character" w:customStyle="1" w:styleId="20">
    <w:name w:val="Заголовок 2 Знак"/>
    <w:basedOn w:val="a0"/>
    <w:link w:val="2"/>
    <w:uiPriority w:val="9"/>
    <w:semiHidden/>
    <w:rsid w:val="001B4814"/>
    <w:rPr>
      <w:rFonts w:asciiTheme="majorHAnsi" w:eastAsiaTheme="majorEastAsia" w:hAnsiTheme="majorHAnsi" w:cstheme="majorBidi"/>
      <w:smallCaps/>
      <w:color w:val="34343E" w:themeColor="text2" w:themeShade="BF"/>
      <w:spacing w:val="20"/>
      <w:sz w:val="28"/>
      <w:szCs w:val="28"/>
    </w:rPr>
  </w:style>
  <w:style w:type="character" w:customStyle="1" w:styleId="30">
    <w:name w:val="Заголовок 3 Знак"/>
    <w:basedOn w:val="a0"/>
    <w:link w:val="3"/>
    <w:uiPriority w:val="9"/>
    <w:semiHidden/>
    <w:rsid w:val="001B4814"/>
    <w:rPr>
      <w:rFonts w:asciiTheme="majorHAnsi" w:eastAsiaTheme="majorEastAsia" w:hAnsiTheme="majorHAnsi" w:cstheme="majorBidi"/>
      <w:smallCaps/>
      <w:color w:val="464653" w:themeColor="text2"/>
      <w:spacing w:val="20"/>
      <w:sz w:val="24"/>
      <w:szCs w:val="24"/>
    </w:rPr>
  </w:style>
  <w:style w:type="character" w:customStyle="1" w:styleId="40">
    <w:name w:val="Заголовок 4 Знак"/>
    <w:basedOn w:val="a0"/>
    <w:link w:val="4"/>
    <w:uiPriority w:val="9"/>
    <w:semiHidden/>
    <w:rsid w:val="001B4814"/>
    <w:rPr>
      <w:rFonts w:asciiTheme="majorHAnsi" w:eastAsiaTheme="majorEastAsia" w:hAnsiTheme="majorHAnsi" w:cstheme="majorBidi"/>
      <w:b/>
      <w:bCs/>
      <w:smallCaps/>
      <w:color w:val="6F6F83" w:themeColor="text2" w:themeTint="BF"/>
      <w:spacing w:val="20"/>
    </w:rPr>
  </w:style>
  <w:style w:type="character" w:customStyle="1" w:styleId="50">
    <w:name w:val="Заголовок 5 Знак"/>
    <w:basedOn w:val="a0"/>
    <w:link w:val="5"/>
    <w:uiPriority w:val="9"/>
    <w:semiHidden/>
    <w:rsid w:val="001B4814"/>
    <w:rPr>
      <w:rFonts w:asciiTheme="majorHAnsi" w:eastAsiaTheme="majorEastAsia" w:hAnsiTheme="majorHAnsi" w:cstheme="majorBidi"/>
      <w:smallCaps/>
      <w:color w:val="6F6F83" w:themeColor="text2" w:themeTint="BF"/>
      <w:spacing w:val="20"/>
    </w:rPr>
  </w:style>
  <w:style w:type="character" w:customStyle="1" w:styleId="60">
    <w:name w:val="Заголовок 6 Знак"/>
    <w:basedOn w:val="a0"/>
    <w:link w:val="6"/>
    <w:uiPriority w:val="9"/>
    <w:semiHidden/>
    <w:rsid w:val="001B4814"/>
    <w:rPr>
      <w:rFonts w:asciiTheme="majorHAnsi" w:eastAsiaTheme="majorEastAsia" w:hAnsiTheme="majorHAnsi" w:cstheme="majorBidi"/>
      <w:smallCaps/>
      <w:color w:val="518491" w:themeColor="background2" w:themeShade="7F"/>
      <w:spacing w:val="20"/>
    </w:rPr>
  </w:style>
  <w:style w:type="character" w:customStyle="1" w:styleId="70">
    <w:name w:val="Заголовок 7 Знак"/>
    <w:basedOn w:val="a0"/>
    <w:link w:val="7"/>
    <w:uiPriority w:val="9"/>
    <w:semiHidden/>
    <w:rsid w:val="001B4814"/>
    <w:rPr>
      <w:rFonts w:asciiTheme="majorHAnsi" w:eastAsiaTheme="majorEastAsia" w:hAnsiTheme="majorHAnsi" w:cstheme="majorBidi"/>
      <w:b/>
      <w:bCs/>
      <w:smallCaps/>
      <w:color w:val="518491" w:themeColor="background2" w:themeShade="7F"/>
      <w:spacing w:val="20"/>
      <w:sz w:val="16"/>
      <w:szCs w:val="16"/>
    </w:rPr>
  </w:style>
  <w:style w:type="character" w:customStyle="1" w:styleId="80">
    <w:name w:val="Заголовок 8 Знак"/>
    <w:basedOn w:val="a0"/>
    <w:link w:val="8"/>
    <w:uiPriority w:val="9"/>
    <w:semiHidden/>
    <w:rsid w:val="001B4814"/>
    <w:rPr>
      <w:rFonts w:asciiTheme="majorHAnsi" w:eastAsiaTheme="majorEastAsia" w:hAnsiTheme="majorHAnsi" w:cstheme="majorBidi"/>
      <w:b/>
      <w:smallCaps/>
      <w:color w:val="518491" w:themeColor="background2" w:themeShade="7F"/>
      <w:spacing w:val="20"/>
      <w:sz w:val="16"/>
      <w:szCs w:val="16"/>
    </w:rPr>
  </w:style>
  <w:style w:type="character" w:customStyle="1" w:styleId="90">
    <w:name w:val="Заголовок 9 Знак"/>
    <w:basedOn w:val="a0"/>
    <w:link w:val="9"/>
    <w:uiPriority w:val="9"/>
    <w:semiHidden/>
    <w:rsid w:val="001B4814"/>
    <w:rPr>
      <w:rFonts w:asciiTheme="majorHAnsi" w:eastAsiaTheme="majorEastAsia" w:hAnsiTheme="majorHAnsi" w:cstheme="majorBidi"/>
      <w:smallCaps/>
      <w:color w:val="518491" w:themeColor="background2" w:themeShade="7F"/>
      <w:spacing w:val="20"/>
      <w:sz w:val="16"/>
      <w:szCs w:val="16"/>
    </w:rPr>
  </w:style>
  <w:style w:type="paragraph" w:styleId="a3">
    <w:name w:val="caption"/>
    <w:basedOn w:val="a"/>
    <w:next w:val="a"/>
    <w:uiPriority w:val="35"/>
    <w:semiHidden/>
    <w:unhideWhenUsed/>
    <w:qFormat/>
    <w:rsid w:val="001B4814"/>
    <w:rPr>
      <w:b/>
      <w:bCs/>
      <w:smallCaps/>
      <w:color w:val="464653" w:themeColor="text2"/>
      <w:spacing w:val="10"/>
      <w:sz w:val="18"/>
      <w:szCs w:val="18"/>
    </w:rPr>
  </w:style>
  <w:style w:type="paragraph" w:styleId="a4">
    <w:name w:val="Title"/>
    <w:next w:val="a"/>
    <w:link w:val="a5"/>
    <w:uiPriority w:val="10"/>
    <w:qFormat/>
    <w:rsid w:val="001B4814"/>
    <w:pPr>
      <w:spacing w:line="240" w:lineRule="auto"/>
      <w:ind w:left="0"/>
      <w:contextualSpacing/>
    </w:pPr>
    <w:rPr>
      <w:rFonts w:asciiTheme="majorHAnsi" w:eastAsiaTheme="majorEastAsia" w:hAnsiTheme="majorHAnsi" w:cstheme="majorBidi"/>
      <w:smallCaps/>
      <w:color w:val="34343E" w:themeColor="text2" w:themeShade="BF"/>
      <w:spacing w:val="5"/>
      <w:sz w:val="72"/>
      <w:szCs w:val="72"/>
    </w:rPr>
  </w:style>
  <w:style w:type="character" w:customStyle="1" w:styleId="a5">
    <w:name w:val="Название Знак"/>
    <w:basedOn w:val="a0"/>
    <w:link w:val="a4"/>
    <w:uiPriority w:val="10"/>
    <w:rsid w:val="001B4814"/>
    <w:rPr>
      <w:rFonts w:asciiTheme="majorHAnsi" w:eastAsiaTheme="majorEastAsia" w:hAnsiTheme="majorHAnsi" w:cstheme="majorBidi"/>
      <w:smallCaps/>
      <w:color w:val="34343E" w:themeColor="text2" w:themeShade="BF"/>
      <w:spacing w:val="5"/>
      <w:sz w:val="72"/>
      <w:szCs w:val="72"/>
    </w:rPr>
  </w:style>
  <w:style w:type="paragraph" w:styleId="a6">
    <w:name w:val="Subtitle"/>
    <w:next w:val="a"/>
    <w:link w:val="a7"/>
    <w:uiPriority w:val="11"/>
    <w:qFormat/>
    <w:rsid w:val="001B4814"/>
    <w:pPr>
      <w:spacing w:after="600" w:line="240" w:lineRule="auto"/>
      <w:ind w:left="0"/>
    </w:pPr>
    <w:rPr>
      <w:smallCaps/>
      <w:color w:val="518491" w:themeColor="background2" w:themeShade="7F"/>
      <w:spacing w:val="5"/>
      <w:sz w:val="28"/>
      <w:szCs w:val="28"/>
    </w:rPr>
  </w:style>
  <w:style w:type="character" w:customStyle="1" w:styleId="a7">
    <w:name w:val="Подзаголовок Знак"/>
    <w:basedOn w:val="a0"/>
    <w:link w:val="a6"/>
    <w:uiPriority w:val="11"/>
    <w:rsid w:val="001B4814"/>
    <w:rPr>
      <w:smallCaps/>
      <w:color w:val="518491" w:themeColor="background2" w:themeShade="7F"/>
      <w:spacing w:val="5"/>
      <w:sz w:val="28"/>
      <w:szCs w:val="28"/>
    </w:rPr>
  </w:style>
  <w:style w:type="character" w:styleId="a8">
    <w:name w:val="Strong"/>
    <w:uiPriority w:val="22"/>
    <w:qFormat/>
    <w:rsid w:val="001B4814"/>
    <w:rPr>
      <w:b/>
      <w:bCs/>
      <w:spacing w:val="0"/>
    </w:rPr>
  </w:style>
  <w:style w:type="character" w:styleId="a9">
    <w:name w:val="Emphasis"/>
    <w:uiPriority w:val="20"/>
    <w:qFormat/>
    <w:rsid w:val="001B4814"/>
    <w:rPr>
      <w:b/>
      <w:bCs/>
      <w:smallCaps/>
      <w:dstrike w:val="0"/>
      <w:color w:val="5A5A5A" w:themeColor="text1" w:themeTint="A5"/>
      <w:spacing w:val="20"/>
      <w:kern w:val="0"/>
      <w:vertAlign w:val="baseline"/>
    </w:rPr>
  </w:style>
  <w:style w:type="paragraph" w:styleId="aa">
    <w:name w:val="No Spacing"/>
    <w:basedOn w:val="a"/>
    <w:uiPriority w:val="1"/>
    <w:qFormat/>
    <w:rsid w:val="001B4814"/>
    <w:pPr>
      <w:spacing w:after="0" w:line="240" w:lineRule="auto"/>
    </w:pPr>
  </w:style>
  <w:style w:type="paragraph" w:styleId="ab">
    <w:name w:val="List Paragraph"/>
    <w:basedOn w:val="a"/>
    <w:uiPriority w:val="34"/>
    <w:qFormat/>
    <w:rsid w:val="001B4814"/>
    <w:pPr>
      <w:ind w:left="720"/>
      <w:contextualSpacing/>
    </w:pPr>
  </w:style>
  <w:style w:type="paragraph" w:styleId="21">
    <w:name w:val="Quote"/>
    <w:basedOn w:val="a"/>
    <w:next w:val="a"/>
    <w:link w:val="22"/>
    <w:uiPriority w:val="29"/>
    <w:qFormat/>
    <w:rsid w:val="001B4814"/>
    <w:rPr>
      <w:i/>
      <w:iCs/>
    </w:rPr>
  </w:style>
  <w:style w:type="character" w:customStyle="1" w:styleId="22">
    <w:name w:val="Цитата 2 Знак"/>
    <w:basedOn w:val="a0"/>
    <w:link w:val="21"/>
    <w:uiPriority w:val="29"/>
    <w:rsid w:val="001B4814"/>
    <w:rPr>
      <w:i/>
      <w:iCs/>
      <w:color w:val="5A5A5A" w:themeColor="text1" w:themeTint="A5"/>
      <w:sz w:val="20"/>
      <w:szCs w:val="20"/>
    </w:rPr>
  </w:style>
  <w:style w:type="paragraph" w:styleId="ac">
    <w:name w:val="Intense Quote"/>
    <w:basedOn w:val="a"/>
    <w:next w:val="a"/>
    <w:link w:val="ad"/>
    <w:uiPriority w:val="30"/>
    <w:qFormat/>
    <w:rsid w:val="001B4814"/>
    <w:pPr>
      <w:pBdr>
        <w:top w:val="single" w:sz="4" w:space="12" w:color="959CBA" w:themeColor="accent1" w:themeTint="BF"/>
        <w:left w:val="single" w:sz="4" w:space="15" w:color="959CBA" w:themeColor="accent1" w:themeTint="BF"/>
        <w:bottom w:val="single" w:sz="12" w:space="10" w:color="525A7D" w:themeColor="accent1" w:themeShade="BF"/>
        <w:right w:val="single" w:sz="12" w:space="15" w:color="525A7D" w:themeColor="accent1" w:themeShade="BF"/>
        <w:between w:val="single" w:sz="4" w:space="12" w:color="959CBA" w:themeColor="accent1" w:themeTint="BF"/>
        <w:bar w:val="single" w:sz="4" w:color="959CBA" w:themeColor="accent1" w:themeTint="BF"/>
      </w:pBdr>
      <w:spacing w:line="300" w:lineRule="auto"/>
      <w:ind w:left="2506" w:right="432"/>
    </w:pPr>
    <w:rPr>
      <w:rFonts w:asciiTheme="majorHAnsi" w:eastAsiaTheme="majorEastAsia" w:hAnsiTheme="majorHAnsi" w:cstheme="majorBidi"/>
      <w:smallCaps/>
      <w:color w:val="525A7D" w:themeColor="accent1" w:themeShade="BF"/>
    </w:rPr>
  </w:style>
  <w:style w:type="character" w:customStyle="1" w:styleId="ad">
    <w:name w:val="Выделенная цитата Знак"/>
    <w:basedOn w:val="a0"/>
    <w:link w:val="ac"/>
    <w:uiPriority w:val="30"/>
    <w:rsid w:val="001B4814"/>
    <w:rPr>
      <w:rFonts w:asciiTheme="majorHAnsi" w:eastAsiaTheme="majorEastAsia" w:hAnsiTheme="majorHAnsi" w:cstheme="majorBidi"/>
      <w:smallCaps/>
      <w:color w:val="525A7D" w:themeColor="accent1" w:themeShade="BF"/>
      <w:sz w:val="20"/>
      <w:szCs w:val="20"/>
    </w:rPr>
  </w:style>
  <w:style w:type="character" w:styleId="ae">
    <w:name w:val="Subtle Emphasis"/>
    <w:uiPriority w:val="19"/>
    <w:qFormat/>
    <w:rsid w:val="001B4814"/>
    <w:rPr>
      <w:smallCaps/>
      <w:dstrike w:val="0"/>
      <w:color w:val="5A5A5A" w:themeColor="text1" w:themeTint="A5"/>
      <w:vertAlign w:val="baseline"/>
    </w:rPr>
  </w:style>
  <w:style w:type="character" w:styleId="af">
    <w:name w:val="Intense Emphasis"/>
    <w:uiPriority w:val="21"/>
    <w:qFormat/>
    <w:rsid w:val="001B4814"/>
    <w:rPr>
      <w:b/>
      <w:bCs/>
      <w:smallCaps/>
      <w:color w:val="727CA3" w:themeColor="accent1"/>
      <w:spacing w:val="40"/>
    </w:rPr>
  </w:style>
  <w:style w:type="character" w:styleId="af0">
    <w:name w:val="Subtle Reference"/>
    <w:uiPriority w:val="31"/>
    <w:qFormat/>
    <w:rsid w:val="001B481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1B4814"/>
    <w:rPr>
      <w:rFonts w:asciiTheme="majorHAnsi" w:eastAsiaTheme="majorEastAsia" w:hAnsiTheme="majorHAnsi" w:cstheme="majorBidi"/>
      <w:b/>
      <w:bCs/>
      <w:i/>
      <w:iCs/>
      <w:smallCaps/>
      <w:color w:val="34343E" w:themeColor="text2" w:themeShade="BF"/>
      <w:spacing w:val="20"/>
    </w:rPr>
  </w:style>
  <w:style w:type="character" w:styleId="af2">
    <w:name w:val="Book Title"/>
    <w:uiPriority w:val="33"/>
    <w:qFormat/>
    <w:rsid w:val="001B4814"/>
    <w:rPr>
      <w:rFonts w:asciiTheme="majorHAnsi" w:eastAsiaTheme="majorEastAsia" w:hAnsiTheme="majorHAnsi" w:cstheme="majorBidi"/>
      <w:b/>
      <w:bCs/>
      <w:smallCaps/>
      <w:color w:val="34343E" w:themeColor="text2" w:themeShade="BF"/>
      <w:spacing w:val="10"/>
      <w:u w:val="single"/>
    </w:rPr>
  </w:style>
  <w:style w:type="paragraph" w:styleId="af3">
    <w:name w:val="TOC Heading"/>
    <w:basedOn w:val="1"/>
    <w:next w:val="a"/>
    <w:uiPriority w:val="39"/>
    <w:semiHidden/>
    <w:unhideWhenUsed/>
    <w:qFormat/>
    <w:rsid w:val="001B481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Company>SPecialiST RePack</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2019-04-09T11:58:00Z</dcterms:created>
  <dcterms:modified xsi:type="dcterms:W3CDTF">2019-04-09T12:06:00Z</dcterms:modified>
</cp:coreProperties>
</file>